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93E4E" w14:textId="77777777" w:rsidR="00D20D10" w:rsidRPr="00032B91" w:rsidRDefault="00D20D10" w:rsidP="00473D35">
      <w:pPr>
        <w:pStyle w:val="NoSpacing"/>
        <w:spacing w:line="276" w:lineRule="auto"/>
        <w:jc w:val="both"/>
        <w:rPr>
          <w:rFonts w:ascii="Book Antiqua" w:hAnsi="Book Antiqua"/>
        </w:rPr>
      </w:pPr>
    </w:p>
    <w:p w14:paraId="6ED2D4C1" w14:textId="77777777" w:rsidR="000A1F49" w:rsidRDefault="000A1F49" w:rsidP="00AD6766">
      <w:pPr>
        <w:spacing w:after="160" w:line="259" w:lineRule="auto"/>
        <w:jc w:val="center"/>
        <w:rPr>
          <w:rFonts w:ascii="Book Antiqua" w:hAnsi="Book Antiqua"/>
          <w:b/>
          <w:bCs/>
        </w:rPr>
      </w:pPr>
      <w:r w:rsidRPr="00AD6766">
        <w:rPr>
          <w:rFonts w:ascii="Book Antiqua" w:hAnsi="Book Antiqua"/>
          <w:b/>
          <w:bCs/>
        </w:rPr>
        <w:t>ΚΟΜΜΑΤΑ ΚΑΙ ΠΟΛΥΤΕΧΝΕΙΟ</w:t>
      </w:r>
      <w:r>
        <w:rPr>
          <w:rFonts w:ascii="Book Antiqua" w:hAnsi="Book Antiqua"/>
          <w:b/>
          <w:bCs/>
        </w:rPr>
        <w:t xml:space="preserve">: </w:t>
      </w:r>
    </w:p>
    <w:p w14:paraId="5E55E7B2" w14:textId="5B426726" w:rsidR="00AD6766" w:rsidRPr="00AD6766" w:rsidRDefault="000A1F49" w:rsidP="00AD6766">
      <w:pPr>
        <w:spacing w:after="160" w:line="259" w:lineRule="auto"/>
        <w:jc w:val="center"/>
        <w:rPr>
          <w:rFonts w:ascii="Book Antiqua" w:hAnsi="Book Antiqua"/>
          <w:b/>
          <w:bCs/>
        </w:rPr>
      </w:pPr>
      <w:r>
        <w:rPr>
          <w:rFonts w:ascii="Book Antiqua" w:hAnsi="Book Antiqua"/>
          <w:b/>
          <w:bCs/>
        </w:rPr>
        <w:t xml:space="preserve">Από την </w:t>
      </w:r>
      <w:r w:rsidR="004B5460">
        <w:rPr>
          <w:rFonts w:ascii="Book Antiqua" w:hAnsi="Book Antiqua"/>
          <w:b/>
          <w:bCs/>
        </w:rPr>
        <w:t xml:space="preserve">καχυποψία </w:t>
      </w:r>
      <w:r>
        <w:rPr>
          <w:rFonts w:ascii="Book Antiqua" w:hAnsi="Book Antiqua"/>
          <w:b/>
          <w:bCs/>
        </w:rPr>
        <w:t>στ</w:t>
      </w:r>
      <w:r w:rsidR="004B5460">
        <w:rPr>
          <w:rFonts w:ascii="Book Antiqua" w:hAnsi="Book Antiqua"/>
          <w:b/>
          <w:bCs/>
        </w:rPr>
        <w:t>ον ενθουσιασμό</w:t>
      </w:r>
    </w:p>
    <w:p w14:paraId="23D79449" w14:textId="4CC3584A" w:rsidR="00AD6766" w:rsidRPr="00032B91" w:rsidRDefault="000A1F49" w:rsidP="00AD6766">
      <w:pPr>
        <w:pStyle w:val="NoSpacing"/>
        <w:spacing w:line="276" w:lineRule="auto"/>
        <w:jc w:val="center"/>
        <w:rPr>
          <w:rFonts w:ascii="Book Antiqua" w:hAnsi="Book Antiqua"/>
          <w:b/>
        </w:rPr>
      </w:pPr>
      <w:r w:rsidRPr="00032B91">
        <w:rPr>
          <w:rFonts w:ascii="Book Antiqua" w:hAnsi="Book Antiqua"/>
          <w:b/>
        </w:rPr>
        <w:t>Νίκος Χριστοδουλάκης</w:t>
      </w:r>
      <w:r w:rsidR="00AD6766">
        <w:rPr>
          <w:rStyle w:val="FootnoteReference"/>
          <w:rFonts w:ascii="Book Antiqua" w:hAnsi="Book Antiqua"/>
          <w:b/>
        </w:rPr>
        <w:footnoteReference w:id="1"/>
      </w:r>
    </w:p>
    <w:p w14:paraId="2BFE57CE" w14:textId="77777777" w:rsidR="00AD6766" w:rsidRDefault="00AD6766">
      <w:pPr>
        <w:spacing w:after="160" w:line="259" w:lineRule="auto"/>
        <w:rPr>
          <w:rFonts w:ascii="Book Antiqua" w:hAnsi="Book Antiqua"/>
        </w:rPr>
      </w:pPr>
    </w:p>
    <w:p w14:paraId="44F0106B" w14:textId="573DB317" w:rsidR="002A28B7" w:rsidRDefault="003E76A9">
      <w:pPr>
        <w:spacing w:after="160" w:line="259" w:lineRule="auto"/>
        <w:rPr>
          <w:rFonts w:ascii="Book Antiqua" w:hAnsi="Book Antiqua"/>
        </w:rPr>
      </w:pPr>
      <w:r>
        <w:rPr>
          <w:rFonts w:ascii="Book Antiqua" w:hAnsi="Book Antiqua"/>
        </w:rPr>
        <w:t xml:space="preserve">Το να ξεκινά μια αρθρογραφία στον </w:t>
      </w:r>
      <w:proofErr w:type="spellStart"/>
      <w:r>
        <w:rPr>
          <w:rFonts w:ascii="Book Antiqua" w:hAnsi="Book Antiqua"/>
        </w:rPr>
        <w:t>ιστότοπο</w:t>
      </w:r>
      <w:proofErr w:type="spellEnd"/>
      <w:r>
        <w:rPr>
          <w:rFonts w:ascii="Book Antiqua" w:hAnsi="Book Antiqua"/>
        </w:rPr>
        <w:t xml:space="preserve"> της Βουλής για το Πολυτεχνείο έχει σημαντικό ενδιαφέρον και ίσως παρακινήσει ένα ευρύτερο πολιτικό διάλογο. </w:t>
      </w:r>
      <w:r w:rsidR="00AD6766">
        <w:rPr>
          <w:rFonts w:ascii="Book Antiqua" w:hAnsi="Book Antiqua"/>
        </w:rPr>
        <w:t>Μάλλον ό</w:t>
      </w:r>
      <w:r>
        <w:rPr>
          <w:rFonts w:ascii="Book Antiqua" w:hAnsi="Book Antiqua"/>
        </w:rPr>
        <w:t>μως αυτό</w:t>
      </w:r>
      <w:r w:rsidR="000A1F49">
        <w:rPr>
          <w:rFonts w:ascii="Book Antiqua" w:hAnsi="Book Antiqua"/>
        </w:rPr>
        <w:t>ς</w:t>
      </w:r>
      <w:r>
        <w:rPr>
          <w:rFonts w:ascii="Book Antiqua" w:hAnsi="Book Antiqua"/>
        </w:rPr>
        <w:t xml:space="preserve"> δεν θα </w:t>
      </w:r>
      <w:r w:rsidR="000A1F49">
        <w:rPr>
          <w:rFonts w:ascii="Book Antiqua" w:hAnsi="Book Antiqua"/>
        </w:rPr>
        <w:t xml:space="preserve">αφορά </w:t>
      </w:r>
      <w:r>
        <w:rPr>
          <w:rFonts w:ascii="Book Antiqua" w:hAnsi="Book Antiqua"/>
        </w:rPr>
        <w:t xml:space="preserve">στην </w:t>
      </w:r>
      <w:r w:rsidR="00CA0F5E">
        <w:rPr>
          <w:rFonts w:ascii="Book Antiqua" w:hAnsi="Book Antiqua"/>
        </w:rPr>
        <w:t xml:space="preserve">αποκάλυψη νέων </w:t>
      </w:r>
      <w:r>
        <w:rPr>
          <w:rFonts w:ascii="Book Antiqua" w:hAnsi="Book Antiqua"/>
        </w:rPr>
        <w:t xml:space="preserve">ιστορικών </w:t>
      </w:r>
      <w:r w:rsidR="00CA0F5E">
        <w:rPr>
          <w:rFonts w:ascii="Book Antiqua" w:hAnsi="Book Antiqua"/>
        </w:rPr>
        <w:t xml:space="preserve">δεδομένων για τα γεγονότα </w:t>
      </w:r>
      <w:r>
        <w:rPr>
          <w:rFonts w:ascii="Book Antiqua" w:hAnsi="Book Antiqua"/>
        </w:rPr>
        <w:t xml:space="preserve">του 1973, αφού </w:t>
      </w:r>
      <w:r w:rsidR="00E3296B">
        <w:rPr>
          <w:rFonts w:ascii="Book Antiqua" w:hAnsi="Book Antiqua"/>
        </w:rPr>
        <w:t xml:space="preserve">τα περισσότερα και κυριότερα έχουν </w:t>
      </w:r>
      <w:r w:rsidR="00CA0F5E">
        <w:rPr>
          <w:rFonts w:ascii="Book Antiqua" w:hAnsi="Book Antiqua"/>
        </w:rPr>
        <w:t xml:space="preserve">επανειλημμένα </w:t>
      </w:r>
      <w:r w:rsidR="00E3296B">
        <w:rPr>
          <w:rFonts w:ascii="Book Antiqua" w:hAnsi="Book Antiqua"/>
        </w:rPr>
        <w:t>ειπωθεί και καταγραφεί σε αμέτρητα άρθρα και βιβλία</w:t>
      </w:r>
      <w:r w:rsidR="00AD6766">
        <w:rPr>
          <w:rFonts w:ascii="Book Antiqua" w:hAnsi="Book Antiqua"/>
        </w:rPr>
        <w:t xml:space="preserve">. Ένα πιο ενδιαφέρον και σχετικά ανεξερεύνητο ζήτημα είναι η </w:t>
      </w:r>
      <w:r w:rsidR="00E3296B">
        <w:rPr>
          <w:rFonts w:ascii="Book Antiqua" w:hAnsi="Book Antiqua"/>
        </w:rPr>
        <w:t xml:space="preserve"> διαχρονική πρόσληψη της </w:t>
      </w:r>
      <w:r w:rsidR="00CA0F5E">
        <w:rPr>
          <w:rFonts w:ascii="Book Antiqua" w:hAnsi="Book Antiqua"/>
        </w:rPr>
        <w:t xml:space="preserve">εξέγερσης </w:t>
      </w:r>
      <w:r w:rsidR="00E3296B">
        <w:rPr>
          <w:rFonts w:ascii="Book Antiqua" w:hAnsi="Book Antiqua"/>
        </w:rPr>
        <w:t>από το αντιπροσωπευτικό πολιτικό σώμα της χώρας</w:t>
      </w:r>
      <w:r w:rsidR="00AD6766">
        <w:rPr>
          <w:rFonts w:ascii="Book Antiqua" w:hAnsi="Book Antiqua"/>
        </w:rPr>
        <w:t xml:space="preserve"> και οι μεταλλάξεις που υπέστη</w:t>
      </w:r>
      <w:r w:rsidR="000A1F49">
        <w:rPr>
          <w:rFonts w:ascii="Book Antiqua" w:hAnsi="Book Antiqua"/>
        </w:rPr>
        <w:t>σαν οι περί αυτού απόψεις των κομμάτων</w:t>
      </w:r>
      <w:r w:rsidR="00AD6766">
        <w:rPr>
          <w:rFonts w:ascii="Book Antiqua" w:hAnsi="Book Antiqua"/>
        </w:rPr>
        <w:t xml:space="preserve"> </w:t>
      </w:r>
      <w:r w:rsidR="00723AA6">
        <w:rPr>
          <w:rFonts w:ascii="Book Antiqua" w:hAnsi="Book Antiqua"/>
        </w:rPr>
        <w:t>με το πέρασμα του χρόνου</w:t>
      </w:r>
      <w:r w:rsidR="00E3296B">
        <w:rPr>
          <w:rFonts w:ascii="Book Antiqua" w:hAnsi="Book Antiqua"/>
        </w:rPr>
        <w:t xml:space="preserve">. </w:t>
      </w:r>
    </w:p>
    <w:p w14:paraId="44FA8560" w14:textId="7ED7AAE5" w:rsidR="0055249D" w:rsidRDefault="00E547B8">
      <w:pPr>
        <w:spacing w:after="160" w:line="259" w:lineRule="auto"/>
        <w:rPr>
          <w:rFonts w:ascii="Book Antiqua" w:hAnsi="Book Antiqua"/>
        </w:rPr>
      </w:pPr>
      <w:r>
        <w:rPr>
          <w:rFonts w:ascii="Book Antiqua" w:hAnsi="Book Antiqua"/>
        </w:rPr>
        <w:t>Σ</w:t>
      </w:r>
      <w:r w:rsidR="002A28B7">
        <w:rPr>
          <w:rFonts w:ascii="Book Antiqua" w:hAnsi="Book Antiqua"/>
        </w:rPr>
        <w:t>την διάρκεια του σχεδόν μισού αιώνα που έχει μεσολαβήσει</w:t>
      </w:r>
      <w:r w:rsidR="004B5460">
        <w:rPr>
          <w:rFonts w:ascii="Book Antiqua" w:hAnsi="Book Antiqua"/>
        </w:rPr>
        <w:t xml:space="preserve"> από </w:t>
      </w:r>
      <w:r w:rsidR="002D11F0">
        <w:rPr>
          <w:rFonts w:ascii="Book Antiqua" w:hAnsi="Book Antiqua"/>
        </w:rPr>
        <w:t xml:space="preserve">τα γεγονότα του  </w:t>
      </w:r>
      <w:r w:rsidR="004B5460">
        <w:rPr>
          <w:rFonts w:ascii="Book Antiqua" w:hAnsi="Book Antiqua"/>
        </w:rPr>
        <w:t>1973</w:t>
      </w:r>
      <w:r w:rsidR="002A28B7">
        <w:rPr>
          <w:rFonts w:ascii="Book Antiqua" w:hAnsi="Book Antiqua"/>
        </w:rPr>
        <w:t>,  η σχέση των περισσότερων κοινοβουλευτικών κομμάτων με το Πολυτεχνείο έχει</w:t>
      </w:r>
      <w:r w:rsidR="00723AA6">
        <w:rPr>
          <w:rFonts w:ascii="Book Antiqua" w:hAnsi="Book Antiqua"/>
        </w:rPr>
        <w:t xml:space="preserve"> μεταστραφεί πλήρως, από την αρχική καχυποψία </w:t>
      </w:r>
      <w:r w:rsidR="004B5460">
        <w:rPr>
          <w:rFonts w:ascii="Book Antiqua" w:hAnsi="Book Antiqua"/>
        </w:rPr>
        <w:t xml:space="preserve">και άρνηση </w:t>
      </w:r>
      <w:r w:rsidR="00723AA6">
        <w:rPr>
          <w:rFonts w:ascii="Book Antiqua" w:hAnsi="Book Antiqua"/>
        </w:rPr>
        <w:t xml:space="preserve">απέναντι στην εξέγερση στην απόλυτη </w:t>
      </w:r>
      <w:r w:rsidR="002D11F0">
        <w:rPr>
          <w:rFonts w:ascii="Book Antiqua" w:hAnsi="Book Antiqua"/>
        </w:rPr>
        <w:t xml:space="preserve">και ενθουσιώδη </w:t>
      </w:r>
      <w:r w:rsidR="00723AA6">
        <w:rPr>
          <w:rFonts w:ascii="Book Antiqua" w:hAnsi="Book Antiqua"/>
        </w:rPr>
        <w:t xml:space="preserve">αποδοχή </w:t>
      </w:r>
      <w:r w:rsidR="002D11F0">
        <w:rPr>
          <w:rFonts w:ascii="Book Antiqua" w:hAnsi="Book Antiqua"/>
        </w:rPr>
        <w:t xml:space="preserve">της </w:t>
      </w:r>
      <w:r w:rsidR="00723AA6">
        <w:rPr>
          <w:rFonts w:ascii="Book Antiqua" w:hAnsi="Book Antiqua"/>
        </w:rPr>
        <w:t>αργότερα. Όσο και να φαίνεται σήμερα παράξενο ή αποκρουστικό, αμέσως μετά την εισβολή του στρατού στο Πολυτεχνείο ό</w:t>
      </w:r>
      <w:r w:rsidR="00EE062F">
        <w:rPr>
          <w:rFonts w:ascii="Book Antiqua" w:hAnsi="Book Antiqua"/>
        </w:rPr>
        <w:t xml:space="preserve">λα σχεδόν τα κόμματα είχαν μείνει αποσβολωμένα από τις εξελίξεις και </w:t>
      </w:r>
      <w:r w:rsidR="00D420D8">
        <w:rPr>
          <w:rFonts w:ascii="Book Antiqua" w:hAnsi="Book Antiqua"/>
        </w:rPr>
        <w:t xml:space="preserve">έσπευσαν να </w:t>
      </w:r>
      <w:r w:rsidR="004B5460">
        <w:rPr>
          <w:rFonts w:ascii="Book Antiqua" w:hAnsi="Book Antiqua"/>
        </w:rPr>
        <w:t xml:space="preserve">κρατήσουν </w:t>
      </w:r>
      <w:r w:rsidR="00D420D8">
        <w:rPr>
          <w:rFonts w:ascii="Book Antiqua" w:hAnsi="Book Antiqua"/>
        </w:rPr>
        <w:t>αποστάσεις</w:t>
      </w:r>
      <w:r w:rsidR="00723AA6">
        <w:rPr>
          <w:rFonts w:ascii="Book Antiqua" w:hAnsi="Book Antiqua"/>
        </w:rPr>
        <w:t xml:space="preserve"> από τα γεγονότα</w:t>
      </w:r>
      <w:r w:rsidR="004B5460">
        <w:rPr>
          <w:rFonts w:ascii="Book Antiqua" w:hAnsi="Book Antiqua"/>
        </w:rPr>
        <w:t xml:space="preserve"> ή και να τα καταδικάσουν</w:t>
      </w:r>
      <w:r w:rsidR="009B5565">
        <w:rPr>
          <w:rFonts w:ascii="Book Antiqua" w:hAnsi="Book Antiqua"/>
        </w:rPr>
        <w:t xml:space="preserve"> ανοιχτά</w:t>
      </w:r>
      <w:r w:rsidR="009A2180">
        <w:rPr>
          <w:rFonts w:ascii="Book Antiqua" w:hAnsi="Book Antiqua"/>
        </w:rPr>
        <w:t xml:space="preserve">. </w:t>
      </w:r>
      <w:r w:rsidR="00D420D8">
        <w:rPr>
          <w:rFonts w:ascii="Book Antiqua" w:hAnsi="Book Antiqua"/>
        </w:rPr>
        <w:t xml:space="preserve"> </w:t>
      </w:r>
    </w:p>
    <w:p w14:paraId="1BBFB9CA" w14:textId="67D00EA4" w:rsidR="004E59D5" w:rsidRDefault="00EE062F">
      <w:pPr>
        <w:spacing w:after="160" w:line="259" w:lineRule="auto"/>
        <w:rPr>
          <w:rFonts w:ascii="Book Antiqua" w:hAnsi="Book Antiqua"/>
        </w:rPr>
      </w:pPr>
      <w:r>
        <w:rPr>
          <w:rFonts w:ascii="Book Antiqua" w:hAnsi="Book Antiqua"/>
        </w:rPr>
        <w:t xml:space="preserve">Ακόμα και τα κόμματα της </w:t>
      </w:r>
      <w:proofErr w:type="spellStart"/>
      <w:r w:rsidR="0005009A">
        <w:rPr>
          <w:rFonts w:ascii="Book Antiqua" w:hAnsi="Book Antiqua"/>
        </w:rPr>
        <w:t>α</w:t>
      </w:r>
      <w:r>
        <w:rPr>
          <w:rFonts w:ascii="Book Antiqua" w:hAnsi="Book Antiqua"/>
        </w:rPr>
        <w:t>ριστεράς</w:t>
      </w:r>
      <w:proofErr w:type="spellEnd"/>
      <w:r>
        <w:rPr>
          <w:rFonts w:ascii="Book Antiqua" w:hAnsi="Book Antiqua"/>
        </w:rPr>
        <w:t xml:space="preserve">, </w:t>
      </w:r>
      <w:r w:rsidR="00A07F2B">
        <w:rPr>
          <w:rFonts w:ascii="Book Antiqua" w:hAnsi="Book Antiqua"/>
        </w:rPr>
        <w:t xml:space="preserve">πολλά </w:t>
      </w:r>
      <w:r>
        <w:rPr>
          <w:rFonts w:ascii="Book Antiqua" w:hAnsi="Book Antiqua"/>
        </w:rPr>
        <w:t xml:space="preserve">στελέχη των οποίων έπαιξαν πρωταγωνιστικό ρόλο </w:t>
      </w:r>
      <w:r w:rsidR="006F33AA">
        <w:rPr>
          <w:rFonts w:ascii="Book Antiqua" w:hAnsi="Book Antiqua"/>
        </w:rPr>
        <w:t xml:space="preserve">μέσα </w:t>
      </w:r>
      <w:r>
        <w:rPr>
          <w:rFonts w:ascii="Book Antiqua" w:hAnsi="Book Antiqua"/>
        </w:rPr>
        <w:t xml:space="preserve">στην εξέγερση, </w:t>
      </w:r>
      <w:r w:rsidR="006F33AA">
        <w:rPr>
          <w:rFonts w:ascii="Book Antiqua" w:hAnsi="Book Antiqua"/>
        </w:rPr>
        <w:t xml:space="preserve">προσπάθησαν </w:t>
      </w:r>
      <w:r w:rsidR="004B5460">
        <w:rPr>
          <w:rFonts w:ascii="Book Antiqua" w:hAnsi="Book Antiqua"/>
        </w:rPr>
        <w:t xml:space="preserve">είτε </w:t>
      </w:r>
      <w:r w:rsidR="006F33AA">
        <w:rPr>
          <w:rFonts w:ascii="Book Antiqua" w:hAnsi="Book Antiqua"/>
        </w:rPr>
        <w:t xml:space="preserve">να αποδώσουν </w:t>
      </w:r>
      <w:r w:rsidR="00E03395">
        <w:rPr>
          <w:rFonts w:ascii="Book Antiqua" w:hAnsi="Book Antiqua"/>
        </w:rPr>
        <w:t xml:space="preserve">την οργάνωση της </w:t>
      </w:r>
      <w:r w:rsidR="006F33AA">
        <w:rPr>
          <w:rFonts w:ascii="Book Antiqua" w:hAnsi="Book Antiqua"/>
        </w:rPr>
        <w:t xml:space="preserve">σε σκοτεινούς μηχανισμούς </w:t>
      </w:r>
      <w:r w:rsidR="004B5460">
        <w:rPr>
          <w:rFonts w:ascii="Book Antiqua" w:hAnsi="Book Antiqua"/>
        </w:rPr>
        <w:t>είτε</w:t>
      </w:r>
      <w:r w:rsidR="006F33AA">
        <w:rPr>
          <w:rFonts w:ascii="Book Antiqua" w:hAnsi="Book Antiqua"/>
        </w:rPr>
        <w:t xml:space="preserve"> να αμφισβητήσουν την επιλογή</w:t>
      </w:r>
      <w:r w:rsidR="005F52A9">
        <w:rPr>
          <w:rFonts w:ascii="Book Antiqua" w:hAnsi="Book Antiqua"/>
        </w:rPr>
        <w:t xml:space="preserve"> </w:t>
      </w:r>
      <w:r w:rsidR="007C4806">
        <w:rPr>
          <w:rFonts w:ascii="Book Antiqua" w:hAnsi="Book Antiqua"/>
        </w:rPr>
        <w:t xml:space="preserve">της ανοιχτής </w:t>
      </w:r>
      <w:r w:rsidR="005F52A9">
        <w:rPr>
          <w:rFonts w:ascii="Book Antiqua" w:hAnsi="Book Antiqua"/>
        </w:rPr>
        <w:t>σύγκρουσης με το καθεστώς</w:t>
      </w:r>
      <w:r w:rsidR="004B5460">
        <w:rPr>
          <w:rFonts w:ascii="Book Antiqua" w:hAnsi="Book Antiqua"/>
        </w:rPr>
        <w:t xml:space="preserve"> στην δεδομένη συγκυρία</w:t>
      </w:r>
      <w:r w:rsidR="006F33AA">
        <w:rPr>
          <w:rFonts w:ascii="Book Antiqua" w:hAnsi="Book Antiqua"/>
        </w:rPr>
        <w:t>.</w:t>
      </w:r>
      <w:r w:rsidR="005F52A9">
        <w:rPr>
          <w:rFonts w:ascii="Book Antiqua" w:hAnsi="Book Antiqua"/>
        </w:rPr>
        <w:t xml:space="preserve"> Οι </w:t>
      </w:r>
      <w:r w:rsidR="00A07F2B">
        <w:rPr>
          <w:rFonts w:ascii="Book Antiqua" w:hAnsi="Book Antiqua"/>
        </w:rPr>
        <w:t xml:space="preserve">τότε </w:t>
      </w:r>
      <w:r w:rsidR="005F52A9">
        <w:rPr>
          <w:rFonts w:ascii="Book Antiqua" w:hAnsi="Book Antiqua"/>
        </w:rPr>
        <w:t>επικεφαλής στον κεντρώο χώρο και την προδικτατορική Δεξιά</w:t>
      </w:r>
      <w:r w:rsidR="00E03395">
        <w:rPr>
          <w:rFonts w:ascii="Book Antiqua" w:hAnsi="Book Antiqua"/>
        </w:rPr>
        <w:t xml:space="preserve"> τήρησαν μια προκλητική σιωπή</w:t>
      </w:r>
      <w:r w:rsidR="005A6707">
        <w:rPr>
          <w:rFonts w:ascii="Book Antiqua" w:hAnsi="Book Antiqua"/>
        </w:rPr>
        <w:t>, ίσως με κάποιες ατομικές εξαιρέσεις</w:t>
      </w:r>
      <w:r w:rsidR="009A2180">
        <w:rPr>
          <w:rFonts w:ascii="Book Antiqua" w:hAnsi="Book Antiqua"/>
        </w:rPr>
        <w:t xml:space="preserve"> που όμως δεν έφτα</w:t>
      </w:r>
      <w:r w:rsidR="00E03395">
        <w:rPr>
          <w:rFonts w:ascii="Book Antiqua" w:hAnsi="Book Antiqua"/>
        </w:rPr>
        <w:t>σ</w:t>
      </w:r>
      <w:r w:rsidR="009A2180">
        <w:rPr>
          <w:rFonts w:ascii="Book Antiqua" w:hAnsi="Book Antiqua"/>
        </w:rPr>
        <w:t>αν να αντισταθμίσουν την δυσανεξία της παράταξης τους</w:t>
      </w:r>
      <w:r w:rsidR="005A6707">
        <w:rPr>
          <w:rFonts w:ascii="Book Antiqua" w:hAnsi="Book Antiqua"/>
        </w:rPr>
        <w:t xml:space="preserve">. Ο μόνος που είχε την διορατικότητα να συνταχθεί </w:t>
      </w:r>
      <w:r w:rsidR="00B82BCD">
        <w:rPr>
          <w:rFonts w:ascii="Book Antiqua" w:hAnsi="Book Antiqua"/>
        </w:rPr>
        <w:t xml:space="preserve">αμέσως </w:t>
      </w:r>
      <w:r w:rsidR="005A6707">
        <w:rPr>
          <w:rFonts w:ascii="Book Antiqua" w:hAnsi="Book Antiqua"/>
        </w:rPr>
        <w:t>με την εξέγερση ήταν ο Α. Παπανδρέου</w:t>
      </w:r>
      <w:r w:rsidR="00B82BCD">
        <w:rPr>
          <w:rFonts w:ascii="Book Antiqua" w:hAnsi="Book Antiqua"/>
        </w:rPr>
        <w:t xml:space="preserve"> και </w:t>
      </w:r>
      <w:r w:rsidR="00206E9C">
        <w:rPr>
          <w:rFonts w:ascii="Book Antiqua" w:hAnsi="Book Antiqua"/>
        </w:rPr>
        <w:t xml:space="preserve">μάλιστα επιχείρησε να εκθέσει </w:t>
      </w:r>
      <w:r w:rsidR="0033698A">
        <w:rPr>
          <w:rFonts w:ascii="Book Antiqua" w:hAnsi="Book Antiqua"/>
        </w:rPr>
        <w:t xml:space="preserve">στην δημόσια </w:t>
      </w:r>
      <w:r w:rsidR="00E03395">
        <w:rPr>
          <w:rFonts w:ascii="Book Antiqua" w:hAnsi="Book Antiqua"/>
        </w:rPr>
        <w:t xml:space="preserve">δυσαρέσκεια τους άλλους που την επέκριναν ή </w:t>
      </w:r>
      <w:r w:rsidR="00206E9C">
        <w:rPr>
          <w:rFonts w:ascii="Book Antiqua" w:hAnsi="Book Antiqua"/>
        </w:rPr>
        <w:t>είχαν σιωπήσει. Κ</w:t>
      </w:r>
      <w:r w:rsidR="00B82BCD">
        <w:rPr>
          <w:rFonts w:ascii="Book Antiqua" w:hAnsi="Book Antiqua"/>
        </w:rPr>
        <w:t>αθόλου τυχαία</w:t>
      </w:r>
      <w:r w:rsidR="00206E9C">
        <w:rPr>
          <w:rFonts w:ascii="Book Antiqua" w:hAnsi="Book Antiqua"/>
        </w:rPr>
        <w:t>,</w:t>
      </w:r>
      <w:r w:rsidR="00B82BCD">
        <w:rPr>
          <w:rFonts w:ascii="Book Antiqua" w:hAnsi="Book Antiqua"/>
        </w:rPr>
        <w:t xml:space="preserve"> το κόμμα που ίδρυσε ένα χρόνο μετά </w:t>
      </w:r>
      <w:r w:rsidR="006B7E9E">
        <w:rPr>
          <w:rFonts w:ascii="Book Antiqua" w:hAnsi="Book Antiqua"/>
        </w:rPr>
        <w:t xml:space="preserve">αποδείχτηκε </w:t>
      </w:r>
      <w:r w:rsidR="00742EE8">
        <w:rPr>
          <w:rFonts w:ascii="Book Antiqua" w:hAnsi="Book Antiqua"/>
        </w:rPr>
        <w:t xml:space="preserve">ιδιαίτερα </w:t>
      </w:r>
      <w:r w:rsidR="006B7E9E">
        <w:rPr>
          <w:rFonts w:ascii="Book Antiqua" w:hAnsi="Book Antiqua"/>
        </w:rPr>
        <w:t xml:space="preserve">αποτελεσματικό </w:t>
      </w:r>
      <w:r w:rsidR="00742EE8">
        <w:rPr>
          <w:rFonts w:ascii="Book Antiqua" w:hAnsi="Book Antiqua"/>
        </w:rPr>
        <w:t xml:space="preserve">στην ενσωμάτωση ευρύτερων στρωμάτων που </w:t>
      </w:r>
      <w:r w:rsidR="00206E9C">
        <w:rPr>
          <w:rFonts w:ascii="Book Antiqua" w:hAnsi="Book Antiqua"/>
        </w:rPr>
        <w:t xml:space="preserve">ευαισθητοποιήθηκαν </w:t>
      </w:r>
      <w:r w:rsidR="00291061">
        <w:rPr>
          <w:rFonts w:ascii="Book Antiqua" w:hAnsi="Book Antiqua"/>
        </w:rPr>
        <w:t xml:space="preserve">μεν </w:t>
      </w:r>
      <w:r w:rsidR="004E59D5">
        <w:rPr>
          <w:rFonts w:ascii="Book Antiqua" w:hAnsi="Book Antiqua"/>
        </w:rPr>
        <w:t>από τα γεγονότα του 1973</w:t>
      </w:r>
      <w:r w:rsidR="00206E9C">
        <w:rPr>
          <w:rFonts w:ascii="Book Antiqua" w:hAnsi="Book Antiqua"/>
        </w:rPr>
        <w:t xml:space="preserve">, αλλά χωρίς να </w:t>
      </w:r>
      <w:r w:rsidR="00E03395">
        <w:rPr>
          <w:rFonts w:ascii="Book Antiqua" w:hAnsi="Book Antiqua"/>
        </w:rPr>
        <w:t xml:space="preserve">θέλουν </w:t>
      </w:r>
      <w:r w:rsidR="00A07F2B">
        <w:rPr>
          <w:rFonts w:ascii="Book Antiqua" w:hAnsi="Book Antiqua"/>
        </w:rPr>
        <w:t xml:space="preserve">και </w:t>
      </w:r>
      <w:r w:rsidR="00E03395">
        <w:rPr>
          <w:rFonts w:ascii="Book Antiqua" w:hAnsi="Book Antiqua"/>
        </w:rPr>
        <w:t xml:space="preserve">την ταύτιση με το βαρύ ιστορικό φορτίο της </w:t>
      </w:r>
      <w:proofErr w:type="spellStart"/>
      <w:r w:rsidR="00206E9C">
        <w:rPr>
          <w:rFonts w:ascii="Book Antiqua" w:hAnsi="Book Antiqua"/>
        </w:rPr>
        <w:t>αριστερά</w:t>
      </w:r>
      <w:r w:rsidR="00E03395">
        <w:rPr>
          <w:rFonts w:ascii="Book Antiqua" w:hAnsi="Book Antiqua"/>
        </w:rPr>
        <w:t>ς</w:t>
      </w:r>
      <w:proofErr w:type="spellEnd"/>
      <w:r w:rsidR="004E59D5">
        <w:rPr>
          <w:rFonts w:ascii="Book Antiqua" w:hAnsi="Book Antiqua"/>
        </w:rPr>
        <w:t xml:space="preserve">. </w:t>
      </w:r>
    </w:p>
    <w:p w14:paraId="48B27F7D" w14:textId="084B3A07" w:rsidR="0055249D" w:rsidRDefault="004E59D5">
      <w:pPr>
        <w:spacing w:after="160" w:line="259" w:lineRule="auto"/>
        <w:rPr>
          <w:rFonts w:ascii="Book Antiqua" w:hAnsi="Book Antiqua"/>
        </w:rPr>
      </w:pPr>
      <w:r>
        <w:rPr>
          <w:rFonts w:ascii="Book Antiqua" w:hAnsi="Book Antiqua"/>
        </w:rPr>
        <w:lastRenderedPageBreak/>
        <w:t xml:space="preserve">Λίγο αργότερα βέβαια τα πράγματα άλλαξαν </w:t>
      </w:r>
      <w:r w:rsidR="00756FFC">
        <w:rPr>
          <w:rFonts w:ascii="Book Antiqua" w:hAnsi="Book Antiqua"/>
        </w:rPr>
        <w:t xml:space="preserve">ριζικά </w:t>
      </w:r>
      <w:r>
        <w:rPr>
          <w:rFonts w:ascii="Book Antiqua" w:hAnsi="Book Antiqua"/>
        </w:rPr>
        <w:t xml:space="preserve">και οι επιφυλάξεις των κομμάτων μετατράπηκαν σε λατρευτική στάση απέναντι στο Πολυτεχνείο και τις εκδηλώσεις μνήμης. Ακόμα και η συντηρητική παράταξη που επί χρόνια </w:t>
      </w:r>
      <w:r w:rsidR="00A52B9B">
        <w:rPr>
          <w:rFonts w:ascii="Book Antiqua" w:hAnsi="Book Antiqua"/>
        </w:rPr>
        <w:t xml:space="preserve">απείχε από τις πορείες του Νοέμβρη και </w:t>
      </w:r>
      <w:r>
        <w:rPr>
          <w:rFonts w:ascii="Book Antiqua" w:hAnsi="Book Antiqua"/>
        </w:rPr>
        <w:t>αμφισβητούσε την προσφορά της εξέγερσης του Πολυτεχνείου</w:t>
      </w:r>
      <w:r w:rsidR="00756FFC">
        <w:rPr>
          <w:rFonts w:ascii="Book Antiqua" w:hAnsi="Book Antiqua"/>
        </w:rPr>
        <w:t xml:space="preserve"> στην πτώση της χούντας</w:t>
      </w:r>
      <w:r w:rsidR="00892664">
        <w:rPr>
          <w:rFonts w:ascii="Book Antiqua" w:hAnsi="Book Antiqua"/>
        </w:rPr>
        <w:t>, οργάνωσε το 2004 μια πανηγυρική εκδήλωση για να τιμήσει την επέτειο και να ενσωματωθεί έτσι με τ</w:t>
      </w:r>
      <w:r w:rsidR="00A52B9B">
        <w:rPr>
          <w:rFonts w:ascii="Book Antiqua" w:hAnsi="Book Antiqua"/>
        </w:rPr>
        <w:t xml:space="preserve">ο </w:t>
      </w:r>
      <w:r w:rsidR="00291061">
        <w:rPr>
          <w:rFonts w:ascii="Book Antiqua" w:hAnsi="Book Antiqua"/>
        </w:rPr>
        <w:t xml:space="preserve">μαζικό </w:t>
      </w:r>
      <w:r w:rsidR="00A52B9B">
        <w:rPr>
          <w:rFonts w:ascii="Book Antiqua" w:hAnsi="Book Antiqua"/>
        </w:rPr>
        <w:t>ρεύμα αποδοχής της</w:t>
      </w:r>
      <w:r w:rsidR="00892664">
        <w:rPr>
          <w:rFonts w:ascii="Book Antiqua" w:hAnsi="Book Antiqua"/>
        </w:rPr>
        <w:t xml:space="preserve">. </w:t>
      </w:r>
      <w:r w:rsidR="006B7E9E">
        <w:rPr>
          <w:rFonts w:ascii="Book Antiqua" w:hAnsi="Book Antiqua"/>
        </w:rPr>
        <w:t xml:space="preserve"> </w:t>
      </w:r>
      <w:r w:rsidR="00CE55AE">
        <w:rPr>
          <w:rFonts w:ascii="Book Antiqua" w:hAnsi="Book Antiqua"/>
        </w:rPr>
        <w:t xml:space="preserve">Θλιβερή εξαίρεση αποτέλεσαν </w:t>
      </w:r>
      <w:r w:rsidR="005C036E">
        <w:rPr>
          <w:rFonts w:ascii="Book Antiqua" w:hAnsi="Book Antiqua"/>
        </w:rPr>
        <w:t xml:space="preserve">προφανώς </w:t>
      </w:r>
      <w:r w:rsidR="00CE55AE">
        <w:rPr>
          <w:rFonts w:ascii="Book Antiqua" w:hAnsi="Book Antiqua"/>
        </w:rPr>
        <w:t xml:space="preserve">τα κατά καιρούς κόμματα της ακροδεξιάς που ακόμα και σήμερα </w:t>
      </w:r>
      <w:r w:rsidR="00E30094">
        <w:rPr>
          <w:rFonts w:ascii="Book Antiqua" w:hAnsi="Book Antiqua"/>
        </w:rPr>
        <w:t xml:space="preserve">καταγγέλλουν την εξέγερση </w:t>
      </w:r>
      <w:r w:rsidR="00CE55AE">
        <w:rPr>
          <w:rFonts w:ascii="Book Antiqua" w:hAnsi="Book Antiqua"/>
        </w:rPr>
        <w:t>του 1973</w:t>
      </w:r>
      <w:r w:rsidR="005C036E">
        <w:rPr>
          <w:rFonts w:ascii="Book Antiqua" w:hAnsi="Book Antiqua"/>
        </w:rPr>
        <w:t xml:space="preserve"> και την γενιά της</w:t>
      </w:r>
      <w:r w:rsidR="00CE55AE">
        <w:rPr>
          <w:rFonts w:ascii="Book Antiqua" w:hAnsi="Book Antiqua"/>
        </w:rPr>
        <w:t xml:space="preserve">, αν και η τελική έξωση τους από το κοινοβούλιο </w:t>
      </w:r>
      <w:r w:rsidR="00E30094">
        <w:rPr>
          <w:rFonts w:ascii="Book Antiqua" w:hAnsi="Book Antiqua"/>
        </w:rPr>
        <w:t>έσβησε σχεδόν κάθε απήχηση που είχαν.</w:t>
      </w:r>
    </w:p>
    <w:p w14:paraId="1108FBBD" w14:textId="245C41D0" w:rsidR="00A5486D" w:rsidRDefault="00291061">
      <w:pPr>
        <w:spacing w:after="160" w:line="259" w:lineRule="auto"/>
        <w:rPr>
          <w:rFonts w:ascii="Book Antiqua" w:hAnsi="Book Antiqua"/>
        </w:rPr>
      </w:pPr>
      <w:r>
        <w:rPr>
          <w:rFonts w:ascii="Book Antiqua" w:hAnsi="Book Antiqua"/>
        </w:rPr>
        <w:t xml:space="preserve">Πώς άραγε εξηγείται αυτή η απόλυτη μεταστροφή, από την σχεδόν καθολική απόρριψη το 1973, στην γενικευμένη και ενθουσιώδη αποδοχή της </w:t>
      </w:r>
      <w:r w:rsidR="00A81241">
        <w:rPr>
          <w:rFonts w:ascii="Book Antiqua" w:hAnsi="Book Antiqua"/>
        </w:rPr>
        <w:t xml:space="preserve">εξέγερσης </w:t>
      </w:r>
      <w:r>
        <w:rPr>
          <w:rFonts w:ascii="Book Antiqua" w:hAnsi="Book Antiqua"/>
        </w:rPr>
        <w:t xml:space="preserve">τα επόμενα χρόνια; </w:t>
      </w:r>
      <w:r w:rsidR="0033698A">
        <w:rPr>
          <w:rFonts w:ascii="Book Antiqua" w:hAnsi="Book Antiqua"/>
        </w:rPr>
        <w:t xml:space="preserve"> </w:t>
      </w:r>
      <w:r w:rsidR="00A81241">
        <w:rPr>
          <w:rFonts w:ascii="Book Antiqua" w:hAnsi="Book Antiqua"/>
        </w:rPr>
        <w:t xml:space="preserve">Ένας </w:t>
      </w:r>
      <w:r w:rsidR="00062D27">
        <w:rPr>
          <w:rFonts w:ascii="Book Antiqua" w:hAnsi="Book Antiqua"/>
        </w:rPr>
        <w:t xml:space="preserve"> λόγος για την αρνητική τους στάση το 1973 ήταν ότι η τριήμερη κατάληψη των φοιτητών και κυρίως η αιματηρή της καταστολή ακύρωναν τις μέχρι τότε εκτιμήσεις τους για μια σταδιακή αποχώρηση της δικτατορίας με το λεγόμενο «πείραμα </w:t>
      </w:r>
      <w:proofErr w:type="spellStart"/>
      <w:r w:rsidR="00062D27">
        <w:rPr>
          <w:rFonts w:ascii="Book Antiqua" w:hAnsi="Book Antiqua"/>
        </w:rPr>
        <w:t>Μαρκεζίνη</w:t>
      </w:r>
      <w:proofErr w:type="spellEnd"/>
      <w:r w:rsidR="00062D27">
        <w:rPr>
          <w:rFonts w:ascii="Book Antiqua" w:hAnsi="Book Antiqua"/>
        </w:rPr>
        <w:t xml:space="preserve">» και επέβαλαν άλλες </w:t>
      </w:r>
      <w:r w:rsidR="005C036E">
        <w:rPr>
          <w:rFonts w:ascii="Book Antiqua" w:hAnsi="Book Antiqua"/>
        </w:rPr>
        <w:t xml:space="preserve">πιο μαζικές και δυναμικές επιλογές </w:t>
      </w:r>
      <w:r w:rsidR="00062D27">
        <w:rPr>
          <w:rFonts w:ascii="Book Antiqua" w:hAnsi="Book Antiqua"/>
        </w:rPr>
        <w:t>αντίστασης για τις οποίες δεν ήταν προετοιμασμένα</w:t>
      </w:r>
      <w:r w:rsidR="005C036E">
        <w:rPr>
          <w:rFonts w:ascii="Book Antiqua" w:hAnsi="Book Antiqua"/>
        </w:rPr>
        <w:t>, ούτε πολιτικά ούτε οργανωτικά</w:t>
      </w:r>
      <w:r w:rsidR="00062D27">
        <w:rPr>
          <w:rFonts w:ascii="Book Antiqua" w:hAnsi="Book Antiqua"/>
        </w:rPr>
        <w:t xml:space="preserve">. </w:t>
      </w:r>
      <w:r w:rsidR="00334F06">
        <w:rPr>
          <w:rFonts w:ascii="Book Antiqua" w:hAnsi="Book Antiqua"/>
        </w:rPr>
        <w:t xml:space="preserve">Η εξέγερση ακύρωσε τις αυταπάτες </w:t>
      </w:r>
      <w:r w:rsidR="00A81241">
        <w:rPr>
          <w:rFonts w:ascii="Book Antiqua" w:hAnsi="Book Antiqua"/>
        </w:rPr>
        <w:t>που έτρεφαν</w:t>
      </w:r>
      <w:r w:rsidR="00334F06">
        <w:rPr>
          <w:rFonts w:ascii="Book Antiqua" w:hAnsi="Book Antiqua"/>
        </w:rPr>
        <w:t xml:space="preserve"> για τον μετασχηματισμό της δικτατορίας σε ένα ελεγχόμενο κοινοβουλευτισμό στον οποίο </w:t>
      </w:r>
      <w:r w:rsidR="00A07F2B">
        <w:rPr>
          <w:rFonts w:ascii="Book Antiqua" w:hAnsi="Book Antiqua"/>
        </w:rPr>
        <w:t xml:space="preserve">αρκετοί </w:t>
      </w:r>
      <w:r w:rsidR="00334F06">
        <w:rPr>
          <w:rFonts w:ascii="Book Antiqua" w:hAnsi="Book Antiqua"/>
        </w:rPr>
        <w:t xml:space="preserve">πίστευαν ότι θα είχαν περισσότερο ζωτικό χώρο για να </w:t>
      </w:r>
      <w:r w:rsidR="00A5486D">
        <w:rPr>
          <w:rFonts w:ascii="Book Antiqua" w:hAnsi="Book Antiqua"/>
        </w:rPr>
        <w:t>την διώξουν οριστικά</w:t>
      </w:r>
      <w:r w:rsidR="005C036E">
        <w:rPr>
          <w:rFonts w:ascii="Book Antiqua" w:hAnsi="Book Antiqua"/>
        </w:rPr>
        <w:t xml:space="preserve"> και να το πιστωθούν</w:t>
      </w:r>
      <w:r w:rsidR="00A07F2B">
        <w:rPr>
          <w:rFonts w:ascii="Book Antiqua" w:hAnsi="Book Antiqua"/>
        </w:rPr>
        <w:t xml:space="preserve"> πολιτικά</w:t>
      </w:r>
      <w:r w:rsidR="00A5486D">
        <w:rPr>
          <w:rFonts w:ascii="Book Antiqua" w:hAnsi="Book Antiqua"/>
        </w:rPr>
        <w:t xml:space="preserve">. </w:t>
      </w:r>
      <w:r w:rsidR="00334F06">
        <w:rPr>
          <w:rFonts w:ascii="Book Antiqua" w:hAnsi="Book Antiqua"/>
        </w:rPr>
        <w:t xml:space="preserve"> </w:t>
      </w:r>
      <w:r w:rsidR="00A5486D">
        <w:rPr>
          <w:rFonts w:ascii="Book Antiqua" w:hAnsi="Book Antiqua"/>
        </w:rPr>
        <w:t xml:space="preserve">Η </w:t>
      </w:r>
      <w:r w:rsidR="005C036E">
        <w:rPr>
          <w:rFonts w:ascii="Book Antiqua" w:hAnsi="Book Antiqua"/>
        </w:rPr>
        <w:t xml:space="preserve">σπασμωδική </w:t>
      </w:r>
      <w:r w:rsidR="00A5486D">
        <w:rPr>
          <w:rFonts w:ascii="Book Antiqua" w:hAnsi="Book Antiqua"/>
        </w:rPr>
        <w:t xml:space="preserve">αντίδραση των επικεφαλής τους αποκάλυψε την αποξένωση που είχαν από την πραγματικότητα και την </w:t>
      </w:r>
      <w:r w:rsidR="00A81241">
        <w:rPr>
          <w:rFonts w:ascii="Book Antiqua" w:hAnsi="Book Antiqua"/>
        </w:rPr>
        <w:t xml:space="preserve">πολιτική </w:t>
      </w:r>
      <w:r w:rsidR="00A5486D">
        <w:rPr>
          <w:rFonts w:ascii="Book Antiqua" w:hAnsi="Book Antiqua"/>
        </w:rPr>
        <w:t xml:space="preserve">αμηχανία τους να διαχειριστούν </w:t>
      </w:r>
      <w:r w:rsidR="005C036E">
        <w:rPr>
          <w:rFonts w:ascii="Book Antiqua" w:hAnsi="Book Antiqua"/>
        </w:rPr>
        <w:t>την δυναμική των εξελίξεων και τις ανατροπές που επέφερε η μαζική αντίσταση</w:t>
      </w:r>
      <w:r w:rsidR="00A5486D">
        <w:rPr>
          <w:rFonts w:ascii="Book Antiqua" w:hAnsi="Book Antiqua"/>
        </w:rPr>
        <w:t>.</w:t>
      </w:r>
    </w:p>
    <w:p w14:paraId="1BAF93AC" w14:textId="192C634A" w:rsidR="00C65E1B" w:rsidRDefault="00A5486D">
      <w:pPr>
        <w:spacing w:after="160" w:line="259" w:lineRule="auto"/>
        <w:rPr>
          <w:rFonts w:ascii="Book Antiqua" w:hAnsi="Book Antiqua"/>
        </w:rPr>
      </w:pPr>
      <w:r>
        <w:rPr>
          <w:rFonts w:ascii="Book Antiqua" w:hAnsi="Book Antiqua"/>
        </w:rPr>
        <w:t>Η κατοπινή μεταστροφή τ</w:t>
      </w:r>
      <w:r w:rsidR="00A81241">
        <w:rPr>
          <w:rFonts w:ascii="Book Antiqua" w:hAnsi="Book Antiqua"/>
        </w:rPr>
        <w:t>ων κομμάτων</w:t>
      </w:r>
      <w:r>
        <w:rPr>
          <w:rFonts w:ascii="Book Antiqua" w:hAnsi="Book Antiqua"/>
        </w:rPr>
        <w:t xml:space="preserve"> υπέρ της εξ</w:t>
      </w:r>
      <w:r w:rsidR="00C65E1B">
        <w:rPr>
          <w:rFonts w:ascii="Book Antiqua" w:hAnsi="Book Antiqua"/>
        </w:rPr>
        <w:t xml:space="preserve">έγερσης, οφείλεται </w:t>
      </w:r>
      <w:r w:rsidR="0005009A">
        <w:rPr>
          <w:rFonts w:ascii="Book Antiqua" w:hAnsi="Book Antiqua"/>
        </w:rPr>
        <w:t xml:space="preserve">– τουλάχιστον κατά ένα μέρος - </w:t>
      </w:r>
      <w:r w:rsidR="00C65E1B">
        <w:rPr>
          <w:rFonts w:ascii="Book Antiqua" w:hAnsi="Book Antiqua"/>
        </w:rPr>
        <w:t xml:space="preserve">στην προσπάθεια </w:t>
      </w:r>
      <w:r w:rsidR="00A81241">
        <w:rPr>
          <w:rFonts w:ascii="Book Antiqua" w:hAnsi="Book Antiqua"/>
        </w:rPr>
        <w:t xml:space="preserve">τους </w:t>
      </w:r>
      <w:r w:rsidR="00C65E1B">
        <w:rPr>
          <w:rFonts w:ascii="Book Antiqua" w:hAnsi="Book Antiqua"/>
        </w:rPr>
        <w:t xml:space="preserve">να εγγράψουν την συλλογική </w:t>
      </w:r>
      <w:r w:rsidR="00A07F2B">
        <w:rPr>
          <w:rFonts w:ascii="Book Antiqua" w:hAnsi="Book Antiqua"/>
        </w:rPr>
        <w:t xml:space="preserve">σύνδεση </w:t>
      </w:r>
      <w:r w:rsidR="00C65E1B">
        <w:rPr>
          <w:rFonts w:ascii="Book Antiqua" w:hAnsi="Book Antiqua"/>
        </w:rPr>
        <w:t xml:space="preserve">των πολιτών </w:t>
      </w:r>
      <w:r w:rsidR="00717BB3">
        <w:rPr>
          <w:rFonts w:ascii="Book Antiqua" w:hAnsi="Book Antiqua"/>
        </w:rPr>
        <w:t xml:space="preserve">με το Πολυτεχνείο </w:t>
      </w:r>
      <w:r>
        <w:rPr>
          <w:rFonts w:ascii="Book Antiqua" w:hAnsi="Book Antiqua"/>
        </w:rPr>
        <w:t xml:space="preserve">στην </w:t>
      </w:r>
      <w:r w:rsidR="00C65E1B">
        <w:rPr>
          <w:rFonts w:ascii="Book Antiqua" w:hAnsi="Book Antiqua"/>
        </w:rPr>
        <w:t>δική τους ταυτότητα</w:t>
      </w:r>
      <w:r w:rsidR="00717BB3">
        <w:rPr>
          <w:rFonts w:ascii="Book Antiqua" w:hAnsi="Book Antiqua"/>
        </w:rPr>
        <w:t xml:space="preserve"> προκειμένου </w:t>
      </w:r>
      <w:r w:rsidR="00C65E1B">
        <w:rPr>
          <w:rFonts w:ascii="Book Antiqua" w:hAnsi="Book Antiqua"/>
        </w:rPr>
        <w:t xml:space="preserve"> να </w:t>
      </w:r>
      <w:r w:rsidR="005C036E">
        <w:rPr>
          <w:rFonts w:ascii="Book Antiqua" w:hAnsi="Book Antiqua"/>
        </w:rPr>
        <w:t>ανακτ</w:t>
      </w:r>
      <w:r w:rsidR="00C65E1B">
        <w:rPr>
          <w:rFonts w:ascii="Book Antiqua" w:hAnsi="Book Antiqua"/>
        </w:rPr>
        <w:t xml:space="preserve">ήσουν και να </w:t>
      </w:r>
      <w:r w:rsidR="005C036E">
        <w:rPr>
          <w:rFonts w:ascii="Book Antiqua" w:hAnsi="Book Antiqua"/>
        </w:rPr>
        <w:t>διευρύν</w:t>
      </w:r>
      <w:r w:rsidR="00C65E1B">
        <w:rPr>
          <w:rFonts w:ascii="Book Antiqua" w:hAnsi="Book Antiqua"/>
        </w:rPr>
        <w:t>ουν την πολιτική τους επιρροή</w:t>
      </w:r>
      <w:r w:rsidR="0005009A">
        <w:rPr>
          <w:rFonts w:ascii="Book Antiqua" w:hAnsi="Book Antiqua"/>
        </w:rPr>
        <w:t xml:space="preserve">, ιδιαίτερα </w:t>
      </w:r>
      <w:r w:rsidR="00212589">
        <w:rPr>
          <w:rFonts w:ascii="Book Antiqua" w:hAnsi="Book Antiqua"/>
        </w:rPr>
        <w:t xml:space="preserve">ανάμεσα </w:t>
      </w:r>
      <w:r w:rsidR="0005009A">
        <w:rPr>
          <w:rFonts w:ascii="Book Antiqua" w:hAnsi="Book Antiqua"/>
        </w:rPr>
        <w:t>στις νεότερες γενιές.</w:t>
      </w:r>
      <w:r w:rsidR="00212589">
        <w:rPr>
          <w:rFonts w:ascii="Book Antiqua" w:hAnsi="Book Antiqua"/>
        </w:rPr>
        <w:t xml:space="preserve"> </w:t>
      </w:r>
      <w:r w:rsidR="00717BB3">
        <w:rPr>
          <w:rFonts w:ascii="Book Antiqua" w:hAnsi="Book Antiqua"/>
        </w:rPr>
        <w:t>Την συμπεριφορά αυτή</w:t>
      </w:r>
      <w:r w:rsidR="0005009A">
        <w:rPr>
          <w:rFonts w:ascii="Book Antiqua" w:hAnsi="Book Antiqua"/>
        </w:rPr>
        <w:t xml:space="preserve">, θα μπορούσε κανείς </w:t>
      </w:r>
      <w:r w:rsidR="00212589">
        <w:rPr>
          <w:rFonts w:ascii="Book Antiqua" w:hAnsi="Book Antiqua"/>
        </w:rPr>
        <w:t xml:space="preserve">εύκολα </w:t>
      </w:r>
      <w:r w:rsidR="0005009A">
        <w:rPr>
          <w:rFonts w:ascii="Book Antiqua" w:hAnsi="Book Antiqua"/>
        </w:rPr>
        <w:t xml:space="preserve">να την απαξιώσει θεωρώντας ότι είναι απλώς μια </w:t>
      </w:r>
      <w:r w:rsidR="004D2834">
        <w:rPr>
          <w:rFonts w:ascii="Book Antiqua" w:hAnsi="Book Antiqua"/>
        </w:rPr>
        <w:t>ψηφοθηρική</w:t>
      </w:r>
      <w:r w:rsidR="00717BB3">
        <w:rPr>
          <w:rFonts w:ascii="Book Antiqua" w:hAnsi="Book Antiqua"/>
        </w:rPr>
        <w:t xml:space="preserve"> τεχνική</w:t>
      </w:r>
      <w:r w:rsidR="00212589">
        <w:rPr>
          <w:rFonts w:ascii="Book Antiqua" w:hAnsi="Book Antiqua"/>
        </w:rPr>
        <w:t xml:space="preserve"> που επιβλήθηκε από το ένστικτο αυτοσυντήρησης των κομμάτων</w:t>
      </w:r>
      <w:r w:rsidR="004D2834">
        <w:rPr>
          <w:rFonts w:ascii="Book Antiqua" w:hAnsi="Book Antiqua"/>
        </w:rPr>
        <w:t>. Παρόλα αυτά, πιστεύω ότι η καθολική αναγνώριση της εξέγερσης από τα πολιτικά κόμματα έχει μείζονες θετικές συνέπειες στην λειτουργία και την απήχηση της δημοκρατίας για δύο λόγους:</w:t>
      </w:r>
    </w:p>
    <w:p w14:paraId="64A2D714" w14:textId="71A9729A" w:rsidR="004D2834" w:rsidRDefault="004D2834">
      <w:pPr>
        <w:spacing w:after="160" w:line="259" w:lineRule="auto"/>
        <w:rPr>
          <w:rFonts w:ascii="Book Antiqua" w:hAnsi="Book Antiqua"/>
        </w:rPr>
      </w:pPr>
      <w:r>
        <w:rPr>
          <w:rFonts w:ascii="Book Antiqua" w:hAnsi="Book Antiqua"/>
        </w:rPr>
        <w:t xml:space="preserve">Πρώτον, γιατί διαλύει τις γκρίζες </w:t>
      </w:r>
      <w:r w:rsidR="0018482D">
        <w:rPr>
          <w:rFonts w:ascii="Book Antiqua" w:hAnsi="Book Antiqua"/>
        </w:rPr>
        <w:t>επιλογές</w:t>
      </w:r>
      <w:r>
        <w:rPr>
          <w:rFonts w:ascii="Book Antiqua" w:hAnsi="Book Antiqua"/>
        </w:rPr>
        <w:t xml:space="preserve"> </w:t>
      </w:r>
      <w:r w:rsidR="0018482D">
        <w:rPr>
          <w:rFonts w:ascii="Book Antiqua" w:hAnsi="Book Antiqua"/>
        </w:rPr>
        <w:t>ανάμεσα στην</w:t>
      </w:r>
      <w:r w:rsidR="00FD641C">
        <w:rPr>
          <w:rFonts w:ascii="Book Antiqua" w:hAnsi="Book Antiqua"/>
        </w:rPr>
        <w:t xml:space="preserve"> </w:t>
      </w:r>
      <w:r w:rsidR="0018482D">
        <w:rPr>
          <w:rFonts w:ascii="Book Antiqua" w:hAnsi="Book Antiqua"/>
        </w:rPr>
        <w:t xml:space="preserve">γνήσια </w:t>
      </w:r>
      <w:r w:rsidR="00FD641C">
        <w:rPr>
          <w:rFonts w:ascii="Book Antiqua" w:hAnsi="Book Antiqua"/>
        </w:rPr>
        <w:t>κοινοβουλευτική δημοκρατία και κάποια</w:t>
      </w:r>
      <w:r w:rsidR="0018482D">
        <w:rPr>
          <w:rFonts w:ascii="Book Antiqua" w:hAnsi="Book Antiqua"/>
        </w:rPr>
        <w:t xml:space="preserve"> </w:t>
      </w:r>
      <w:r w:rsidR="00FD641C">
        <w:rPr>
          <w:rFonts w:ascii="Book Antiqua" w:hAnsi="Book Antiqua"/>
        </w:rPr>
        <w:t>κοινοβουλευτική παρωδία της δικτατορίας</w:t>
      </w:r>
      <w:r w:rsidR="0018482D">
        <w:rPr>
          <w:rFonts w:ascii="Book Antiqua" w:hAnsi="Book Antiqua"/>
        </w:rPr>
        <w:t>,</w:t>
      </w:r>
      <w:r w:rsidR="00FD641C">
        <w:rPr>
          <w:rFonts w:ascii="Book Antiqua" w:hAnsi="Book Antiqua"/>
        </w:rPr>
        <w:t xml:space="preserve"> κάνοντας την μεταξύ τους σχέση λειτουργικά αδύνατη και πολιτικά ανήθικη. </w:t>
      </w:r>
      <w:r w:rsidR="0018482D">
        <w:rPr>
          <w:rFonts w:ascii="Book Antiqua" w:hAnsi="Book Antiqua"/>
        </w:rPr>
        <w:t>Το Πολυτεχνείο επέβαλε το δόγμα ότι ε</w:t>
      </w:r>
      <w:r w:rsidR="00FD641C">
        <w:rPr>
          <w:rFonts w:ascii="Book Antiqua" w:hAnsi="Book Antiqua"/>
        </w:rPr>
        <w:t>άν η πρώτη καταλυθεί, η δεύτερη πρέπει να ανατραπεί</w:t>
      </w:r>
      <w:r w:rsidR="0018482D">
        <w:rPr>
          <w:rFonts w:ascii="Book Antiqua" w:hAnsi="Book Antiqua"/>
        </w:rPr>
        <w:t xml:space="preserve"> και </w:t>
      </w:r>
      <w:r w:rsidR="00A07F2B">
        <w:rPr>
          <w:rFonts w:ascii="Book Antiqua" w:hAnsi="Book Antiqua"/>
        </w:rPr>
        <w:t xml:space="preserve">ενδιάμεσος δρόμος </w:t>
      </w:r>
      <w:r w:rsidR="00EC7E68">
        <w:rPr>
          <w:rFonts w:ascii="Book Antiqua" w:hAnsi="Book Antiqua"/>
        </w:rPr>
        <w:t xml:space="preserve">συμβιβασμού </w:t>
      </w:r>
      <w:r w:rsidR="0018482D">
        <w:rPr>
          <w:rFonts w:ascii="Book Antiqua" w:hAnsi="Book Antiqua"/>
        </w:rPr>
        <w:t>δεν υπάρχει</w:t>
      </w:r>
      <w:r w:rsidR="00FD641C">
        <w:rPr>
          <w:rFonts w:ascii="Book Antiqua" w:hAnsi="Book Antiqua"/>
        </w:rPr>
        <w:t xml:space="preserve">. Αυτό αποτελεί την πλέον αποφασιστική εφαρμογή του </w:t>
      </w:r>
      <w:r w:rsidR="003C3DC8">
        <w:rPr>
          <w:rFonts w:ascii="Book Antiqua" w:hAnsi="Book Antiqua"/>
        </w:rPr>
        <w:t xml:space="preserve">ιστορικού </w:t>
      </w:r>
      <w:r w:rsidR="00FD641C">
        <w:rPr>
          <w:rFonts w:ascii="Book Antiqua" w:hAnsi="Book Antiqua"/>
        </w:rPr>
        <w:t>συνθήματος 114</w:t>
      </w:r>
      <w:r w:rsidR="003C3DC8">
        <w:rPr>
          <w:rFonts w:ascii="Book Antiqua" w:hAnsi="Book Antiqua"/>
        </w:rPr>
        <w:t xml:space="preserve"> για την προστασία του Συντάγματος και </w:t>
      </w:r>
      <w:r w:rsidR="0018482D">
        <w:rPr>
          <w:rFonts w:ascii="Book Antiqua" w:hAnsi="Book Antiqua"/>
        </w:rPr>
        <w:t xml:space="preserve">συνιστά </w:t>
      </w:r>
      <w:r w:rsidR="003C3DC8">
        <w:rPr>
          <w:rFonts w:ascii="Book Antiqua" w:hAnsi="Book Antiqua"/>
        </w:rPr>
        <w:t>διαρκή παρακαταθήκη για τους πολίτες αν ποτέ τεθεί ξανά σε κίνδυνο η τήρηση του.</w:t>
      </w:r>
    </w:p>
    <w:p w14:paraId="1A11ECF4" w14:textId="7660AB07" w:rsidR="00AE314D" w:rsidRDefault="003C3DC8">
      <w:pPr>
        <w:spacing w:after="160" w:line="259" w:lineRule="auto"/>
        <w:rPr>
          <w:rFonts w:ascii="Book Antiqua" w:hAnsi="Book Antiqua"/>
        </w:rPr>
      </w:pPr>
      <w:r>
        <w:rPr>
          <w:rFonts w:ascii="Book Antiqua" w:hAnsi="Book Antiqua"/>
        </w:rPr>
        <w:lastRenderedPageBreak/>
        <w:t xml:space="preserve">Δεύτερον, γιατί παρά </w:t>
      </w:r>
      <w:r w:rsidR="00A11987">
        <w:rPr>
          <w:rFonts w:ascii="Book Antiqua" w:hAnsi="Book Antiqua"/>
        </w:rPr>
        <w:t>τις πολλές αδυναμίες</w:t>
      </w:r>
      <w:r>
        <w:rPr>
          <w:rFonts w:ascii="Book Antiqua" w:hAnsi="Book Antiqua"/>
        </w:rPr>
        <w:t xml:space="preserve"> που μπορεί κάποιος να καταλογίσει στα πολιτικά κόμματα, η συνομολόγηση </w:t>
      </w:r>
      <w:r w:rsidR="00AB0872">
        <w:rPr>
          <w:rFonts w:ascii="Book Antiqua" w:hAnsi="Book Antiqua"/>
        </w:rPr>
        <w:t xml:space="preserve">που κάνουν </w:t>
      </w:r>
      <w:r>
        <w:rPr>
          <w:rFonts w:ascii="Book Antiqua" w:hAnsi="Book Antiqua"/>
        </w:rPr>
        <w:t>για την</w:t>
      </w:r>
      <w:r w:rsidR="00AB0872">
        <w:rPr>
          <w:rFonts w:ascii="Book Antiqua" w:hAnsi="Book Antiqua"/>
        </w:rPr>
        <w:t xml:space="preserve"> σημασία </w:t>
      </w:r>
      <w:r>
        <w:rPr>
          <w:rFonts w:ascii="Book Antiqua" w:hAnsi="Book Antiqua"/>
        </w:rPr>
        <w:t xml:space="preserve">της εξέγερσης του Πολυτεχνείου </w:t>
      </w:r>
      <w:r w:rsidR="00AB0872">
        <w:rPr>
          <w:rFonts w:ascii="Book Antiqua" w:hAnsi="Book Antiqua"/>
        </w:rPr>
        <w:t xml:space="preserve">στην διαμόρφωση της σύγχρονης Ελλάδας </w:t>
      </w:r>
      <w:r>
        <w:rPr>
          <w:rFonts w:ascii="Book Antiqua" w:hAnsi="Book Antiqua"/>
        </w:rPr>
        <w:t xml:space="preserve">αποτελεί μια </w:t>
      </w:r>
      <w:r w:rsidR="00AB0872">
        <w:rPr>
          <w:rFonts w:ascii="Book Antiqua" w:hAnsi="Book Antiqua"/>
        </w:rPr>
        <w:t xml:space="preserve">ηθική παρότρυνση </w:t>
      </w:r>
      <w:r w:rsidR="00797397">
        <w:rPr>
          <w:rFonts w:ascii="Book Antiqua" w:hAnsi="Book Antiqua"/>
        </w:rPr>
        <w:t xml:space="preserve">για </w:t>
      </w:r>
      <w:r>
        <w:rPr>
          <w:rFonts w:ascii="Book Antiqua" w:hAnsi="Book Antiqua"/>
        </w:rPr>
        <w:t>τη</w:t>
      </w:r>
      <w:r w:rsidR="00797397">
        <w:rPr>
          <w:rFonts w:ascii="Book Antiqua" w:hAnsi="Book Antiqua"/>
        </w:rPr>
        <w:t>ν</w:t>
      </w:r>
      <w:r>
        <w:rPr>
          <w:rFonts w:ascii="Book Antiqua" w:hAnsi="Book Antiqua"/>
        </w:rPr>
        <w:t xml:space="preserve"> συλλογική δράση</w:t>
      </w:r>
      <w:r w:rsidR="00797397">
        <w:rPr>
          <w:rFonts w:ascii="Book Antiqua" w:hAnsi="Book Antiqua"/>
        </w:rPr>
        <w:t xml:space="preserve"> των πολιτών</w:t>
      </w:r>
      <w:r w:rsidR="00AE314D">
        <w:rPr>
          <w:rFonts w:ascii="Book Antiqua" w:hAnsi="Book Antiqua"/>
        </w:rPr>
        <w:t xml:space="preserve">.  </w:t>
      </w:r>
      <w:r w:rsidR="00717BB3">
        <w:rPr>
          <w:rFonts w:ascii="Book Antiqua" w:hAnsi="Book Antiqua"/>
        </w:rPr>
        <w:t xml:space="preserve">Είναι μια </w:t>
      </w:r>
      <w:r w:rsidR="002D19A3">
        <w:rPr>
          <w:rFonts w:ascii="Book Antiqua" w:hAnsi="Book Antiqua"/>
        </w:rPr>
        <w:t xml:space="preserve">σημαντική εξέλιξη </w:t>
      </w:r>
      <w:r w:rsidR="00717BB3">
        <w:rPr>
          <w:rFonts w:ascii="Book Antiqua" w:hAnsi="Book Antiqua"/>
        </w:rPr>
        <w:t xml:space="preserve">ότι η πολιτική δεν αποτελεί αποκλειστικό προνόμιο </w:t>
      </w:r>
      <w:r w:rsidR="002D19A3">
        <w:rPr>
          <w:rFonts w:ascii="Book Antiqua" w:hAnsi="Book Antiqua"/>
        </w:rPr>
        <w:t xml:space="preserve">του μηχανισμού </w:t>
      </w:r>
      <w:r w:rsidR="00717BB3">
        <w:rPr>
          <w:rFonts w:ascii="Book Antiqua" w:hAnsi="Book Antiqua"/>
        </w:rPr>
        <w:t xml:space="preserve">των κομμάτων, αλλά ασκείται παράλληλα με την συμμετοχή </w:t>
      </w:r>
      <w:r w:rsidR="00AE314D">
        <w:rPr>
          <w:rFonts w:ascii="Book Antiqua" w:hAnsi="Book Antiqua"/>
        </w:rPr>
        <w:t xml:space="preserve">όσων κινητοποιούνται </w:t>
      </w:r>
      <w:r w:rsidR="00717BB3">
        <w:rPr>
          <w:rFonts w:ascii="Book Antiqua" w:hAnsi="Book Antiqua"/>
        </w:rPr>
        <w:t>για να πετύχουν στόχους σε όφελος όλης της κοινωνίας.</w:t>
      </w:r>
      <w:r w:rsidR="00AE314D">
        <w:rPr>
          <w:rFonts w:ascii="Book Antiqua" w:hAnsi="Book Antiqua"/>
        </w:rPr>
        <w:t xml:space="preserve"> </w:t>
      </w:r>
    </w:p>
    <w:p w14:paraId="28C72C48" w14:textId="2E64E154" w:rsidR="003C3DC8" w:rsidRDefault="00BE31E3">
      <w:pPr>
        <w:spacing w:after="160" w:line="259" w:lineRule="auto"/>
        <w:rPr>
          <w:rFonts w:ascii="Book Antiqua" w:hAnsi="Book Antiqua"/>
        </w:rPr>
      </w:pPr>
      <w:r>
        <w:rPr>
          <w:rFonts w:ascii="Book Antiqua" w:hAnsi="Book Antiqua"/>
        </w:rPr>
        <w:t xml:space="preserve">Η </w:t>
      </w:r>
      <w:r w:rsidR="00A11987">
        <w:rPr>
          <w:rFonts w:ascii="Book Antiqua" w:hAnsi="Book Antiqua"/>
        </w:rPr>
        <w:t xml:space="preserve">αναγνώριση </w:t>
      </w:r>
      <w:r>
        <w:rPr>
          <w:rFonts w:ascii="Book Antiqua" w:hAnsi="Book Antiqua"/>
        </w:rPr>
        <w:t xml:space="preserve">αυτή έχει θεμελιώδη </w:t>
      </w:r>
      <w:r w:rsidR="00AE314D">
        <w:rPr>
          <w:rFonts w:ascii="Book Antiqua" w:hAnsi="Book Antiqua"/>
        </w:rPr>
        <w:t xml:space="preserve">διαφορά με μειοψηφικές ενέργειες που </w:t>
      </w:r>
      <w:r>
        <w:rPr>
          <w:rFonts w:ascii="Book Antiqua" w:hAnsi="Book Antiqua"/>
        </w:rPr>
        <w:t xml:space="preserve">αυθαίρετα επικαλούνται </w:t>
      </w:r>
      <w:r w:rsidR="00AE314D">
        <w:rPr>
          <w:rFonts w:ascii="Book Antiqua" w:hAnsi="Book Antiqua"/>
        </w:rPr>
        <w:t>τις τεχνικές παλιότερων εξεγέρσεων</w:t>
      </w:r>
      <w:r>
        <w:rPr>
          <w:rFonts w:ascii="Book Antiqua" w:hAnsi="Book Antiqua"/>
        </w:rPr>
        <w:t xml:space="preserve"> για να καμουφλάρουν την δική τους </w:t>
      </w:r>
      <w:r w:rsidR="00EF4A97">
        <w:rPr>
          <w:rFonts w:ascii="Book Antiqua" w:hAnsi="Book Antiqua"/>
        </w:rPr>
        <w:t xml:space="preserve">τυφλή </w:t>
      </w:r>
      <w:r>
        <w:rPr>
          <w:rFonts w:ascii="Book Antiqua" w:hAnsi="Book Antiqua"/>
        </w:rPr>
        <w:t>βία</w:t>
      </w:r>
      <w:r w:rsidR="00AE314D">
        <w:rPr>
          <w:rFonts w:ascii="Book Antiqua" w:hAnsi="Book Antiqua"/>
        </w:rPr>
        <w:t xml:space="preserve">, </w:t>
      </w:r>
      <w:r>
        <w:rPr>
          <w:rFonts w:ascii="Book Antiqua" w:hAnsi="Book Antiqua"/>
        </w:rPr>
        <w:t xml:space="preserve">ακόμα και εναντίον θεσμών </w:t>
      </w:r>
      <w:r w:rsidR="00EF4A97">
        <w:rPr>
          <w:rFonts w:ascii="Book Antiqua" w:hAnsi="Book Antiqua"/>
        </w:rPr>
        <w:t xml:space="preserve">και αρχών </w:t>
      </w:r>
      <w:r>
        <w:rPr>
          <w:rFonts w:ascii="Book Antiqua" w:hAnsi="Book Antiqua"/>
        </w:rPr>
        <w:t xml:space="preserve">που θα έπρεπε να υπερασπίζονται, όπως </w:t>
      </w:r>
      <w:r w:rsidR="00EF4A97">
        <w:rPr>
          <w:rFonts w:ascii="Book Antiqua" w:hAnsi="Book Antiqua"/>
        </w:rPr>
        <w:t>τα πανεπιστήμια</w:t>
      </w:r>
      <w:r w:rsidR="00EF4A97" w:rsidRPr="00EF4A97">
        <w:rPr>
          <w:rFonts w:ascii="Book Antiqua" w:hAnsi="Book Antiqua"/>
        </w:rPr>
        <w:t xml:space="preserve"> </w:t>
      </w:r>
      <w:r w:rsidR="00EF4A97">
        <w:rPr>
          <w:rFonts w:ascii="Book Antiqua" w:hAnsi="Book Antiqua"/>
        </w:rPr>
        <w:t>και η ελευθερία των ιδεών</w:t>
      </w:r>
      <w:r>
        <w:rPr>
          <w:rFonts w:ascii="Book Antiqua" w:hAnsi="Book Antiqua"/>
        </w:rPr>
        <w:t xml:space="preserve">. </w:t>
      </w:r>
      <w:r w:rsidR="008754DB">
        <w:rPr>
          <w:rFonts w:ascii="Book Antiqua" w:hAnsi="Book Antiqua"/>
        </w:rPr>
        <w:t xml:space="preserve">Συχνά βλέπουμε τα κόμματα να διστάζουν μπροστά σε σημερινά φαινόμενα αντιδημοκρατικής βίας, </w:t>
      </w:r>
      <w:r w:rsidR="00EF4A97">
        <w:rPr>
          <w:rFonts w:ascii="Book Antiqua" w:hAnsi="Book Antiqua"/>
        </w:rPr>
        <w:t xml:space="preserve">ίσως </w:t>
      </w:r>
      <w:r w:rsidR="008754DB">
        <w:rPr>
          <w:rFonts w:ascii="Book Antiqua" w:hAnsi="Book Antiqua"/>
        </w:rPr>
        <w:t>φοβούμενα μην τυχόν και θεωρηθούν πάλι καχύποπτα απέναντι σ</w:t>
      </w:r>
      <w:r w:rsidR="00A11987">
        <w:rPr>
          <w:rFonts w:ascii="Book Antiqua" w:hAnsi="Book Antiqua"/>
        </w:rPr>
        <w:t>ε</w:t>
      </w:r>
      <w:r w:rsidR="008754DB">
        <w:rPr>
          <w:rFonts w:ascii="Book Antiqua" w:hAnsi="Book Antiqua"/>
        </w:rPr>
        <w:t xml:space="preserve"> </w:t>
      </w:r>
      <w:r w:rsidR="00A11987">
        <w:rPr>
          <w:rFonts w:ascii="Book Antiqua" w:hAnsi="Book Antiqua"/>
        </w:rPr>
        <w:t xml:space="preserve">φαινόμενα </w:t>
      </w:r>
      <w:r w:rsidR="008754DB">
        <w:rPr>
          <w:rFonts w:ascii="Book Antiqua" w:hAnsi="Book Antiqua"/>
        </w:rPr>
        <w:t>εξέγερση</w:t>
      </w:r>
      <w:r w:rsidR="00A11987">
        <w:rPr>
          <w:rFonts w:ascii="Book Antiqua" w:hAnsi="Book Antiqua"/>
        </w:rPr>
        <w:t>ς</w:t>
      </w:r>
      <w:r w:rsidR="008754DB">
        <w:rPr>
          <w:rFonts w:ascii="Book Antiqua" w:hAnsi="Book Antiqua"/>
        </w:rPr>
        <w:t xml:space="preserve"> που όμως </w:t>
      </w:r>
      <w:proofErr w:type="spellStart"/>
      <w:r w:rsidR="00A11987">
        <w:rPr>
          <w:rFonts w:ascii="Book Antiqua" w:hAnsi="Book Antiqua"/>
        </w:rPr>
        <w:t>καμμία</w:t>
      </w:r>
      <w:proofErr w:type="spellEnd"/>
      <w:r w:rsidR="00A11987">
        <w:rPr>
          <w:rFonts w:ascii="Book Antiqua" w:hAnsi="Book Antiqua"/>
        </w:rPr>
        <w:t xml:space="preserve"> σχέση δεν έχουν πλέον με τις τότε συνθήκες που η δημοκρατία είχε </w:t>
      </w:r>
      <w:r w:rsidR="008754DB">
        <w:rPr>
          <w:rFonts w:ascii="Book Antiqua" w:hAnsi="Book Antiqua"/>
        </w:rPr>
        <w:t xml:space="preserve">καταλυθεί. Καιρός είναι </w:t>
      </w:r>
      <w:r w:rsidR="00A11987">
        <w:rPr>
          <w:rFonts w:ascii="Book Antiqua" w:hAnsi="Book Antiqua"/>
        </w:rPr>
        <w:t xml:space="preserve">πλέον </w:t>
      </w:r>
      <w:r w:rsidR="00611A37">
        <w:rPr>
          <w:rFonts w:ascii="Book Antiqua" w:hAnsi="Book Antiqua"/>
        </w:rPr>
        <w:t>όλα τα κόμματα να ενσκήψουν και να κατανοήσουν τον πραγματικό χαρακτήρα της εξέγερσης του Πολυτεχνείου, σαν ένα αγώνα ελευθερίας, δημοκρατίας και εθνικής ανεξαρτησίας και να τον διαχωρίσουν ριζικά από τα φαινόμενα βίας και καταστροφής που δυστυχώς και πρόσφατα είδαμε</w:t>
      </w:r>
      <w:r w:rsidR="00EF4A97">
        <w:rPr>
          <w:rFonts w:ascii="Book Antiqua" w:hAnsi="Book Antiqua"/>
        </w:rPr>
        <w:t xml:space="preserve"> να συμβαίνουν</w:t>
      </w:r>
      <w:r w:rsidR="00235271">
        <w:rPr>
          <w:rFonts w:ascii="Book Antiqua" w:hAnsi="Book Antiqua"/>
        </w:rPr>
        <w:t xml:space="preserve"> και να προκαλούν χλιαρές μόνο αντιδράσεις</w:t>
      </w:r>
      <w:r w:rsidR="00611A37">
        <w:rPr>
          <w:rFonts w:ascii="Book Antiqua" w:hAnsi="Book Antiqua"/>
        </w:rPr>
        <w:t>.</w:t>
      </w:r>
      <w:r w:rsidR="00EF4A97">
        <w:rPr>
          <w:rFonts w:ascii="Book Antiqua" w:hAnsi="Book Antiqua"/>
        </w:rPr>
        <w:t xml:space="preserve"> Μην ξεχνάμε ότι η βία και </w:t>
      </w:r>
      <w:r w:rsidR="00235271">
        <w:rPr>
          <w:rFonts w:ascii="Book Antiqua" w:hAnsi="Book Antiqua"/>
        </w:rPr>
        <w:t>οι</w:t>
      </w:r>
      <w:r w:rsidR="00EF4A97">
        <w:rPr>
          <w:rFonts w:ascii="Book Antiqua" w:hAnsi="Book Antiqua"/>
        </w:rPr>
        <w:t xml:space="preserve"> καταστροφ</w:t>
      </w:r>
      <w:r w:rsidR="00235271">
        <w:rPr>
          <w:rFonts w:ascii="Book Antiqua" w:hAnsi="Book Antiqua"/>
        </w:rPr>
        <w:t>ές</w:t>
      </w:r>
      <w:r w:rsidR="00EF4A97">
        <w:rPr>
          <w:rFonts w:ascii="Book Antiqua" w:hAnsi="Book Antiqua"/>
        </w:rPr>
        <w:t xml:space="preserve"> ήταν τα όπλα της χούντας εναντίον όσων ξεσηκώθηκαν για να την ανατρέψουν και να ξεριζώσουν αυτές τις πρακτικές από τον δημόσιο χώρο.</w:t>
      </w:r>
      <w:r w:rsidR="00611A37">
        <w:rPr>
          <w:rFonts w:ascii="Book Antiqua" w:hAnsi="Book Antiqua"/>
        </w:rPr>
        <w:t xml:space="preserve"> </w:t>
      </w:r>
    </w:p>
    <w:p w14:paraId="5D3FA4F5" w14:textId="5975EA6F" w:rsidR="00A5486D" w:rsidRDefault="00A5486D">
      <w:pPr>
        <w:spacing w:after="160" w:line="259" w:lineRule="auto"/>
        <w:rPr>
          <w:rFonts w:ascii="Book Antiqua" w:hAnsi="Book Antiqua"/>
        </w:rPr>
      </w:pPr>
      <w:r>
        <w:rPr>
          <w:rFonts w:ascii="Book Antiqua" w:hAnsi="Book Antiqua"/>
        </w:rPr>
        <w:t xml:space="preserve"> </w:t>
      </w:r>
    </w:p>
    <w:p w14:paraId="773569BA" w14:textId="77777777" w:rsidR="005A5482" w:rsidRDefault="005A5482" w:rsidP="00473D35">
      <w:pPr>
        <w:pStyle w:val="NoSpacing"/>
        <w:spacing w:line="276" w:lineRule="auto"/>
        <w:ind w:firstLine="720"/>
        <w:jc w:val="both"/>
        <w:rPr>
          <w:rFonts w:ascii="Book Antiqua" w:hAnsi="Book Antiqua"/>
        </w:rPr>
      </w:pPr>
    </w:p>
    <w:p w14:paraId="26439CA7" w14:textId="5BA2EF9A" w:rsidR="00291061" w:rsidRDefault="00291061">
      <w:pPr>
        <w:spacing w:after="160" w:line="259" w:lineRule="auto"/>
        <w:rPr>
          <w:rFonts w:ascii="Book Antiqua" w:hAnsi="Book Antiqua"/>
        </w:rPr>
      </w:pPr>
    </w:p>
    <w:sectPr w:rsidR="00291061">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1F014" w14:textId="77777777" w:rsidR="007D08D4" w:rsidRDefault="007D08D4" w:rsidP="00A64EA0">
      <w:r>
        <w:separator/>
      </w:r>
    </w:p>
  </w:endnote>
  <w:endnote w:type="continuationSeparator" w:id="0">
    <w:p w14:paraId="3B2B9561" w14:textId="77777777" w:rsidR="007D08D4" w:rsidRDefault="007D08D4" w:rsidP="00A6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7132078"/>
      <w:docPartObj>
        <w:docPartGallery w:val="Page Numbers (Bottom of Page)"/>
        <w:docPartUnique/>
      </w:docPartObj>
    </w:sdtPr>
    <w:sdtEndPr>
      <w:rPr>
        <w:noProof/>
      </w:rPr>
    </w:sdtEndPr>
    <w:sdtContent>
      <w:p w14:paraId="5DD22997" w14:textId="77777777" w:rsidR="00653842" w:rsidRDefault="00653842">
        <w:pPr>
          <w:pStyle w:val="Footer"/>
          <w:jc w:val="center"/>
        </w:pPr>
        <w:r>
          <w:fldChar w:fldCharType="begin"/>
        </w:r>
        <w:r>
          <w:instrText xml:space="preserve"> PAGE   \* MERGEFORMAT </w:instrText>
        </w:r>
        <w:r>
          <w:fldChar w:fldCharType="separate"/>
        </w:r>
        <w:r w:rsidR="00C76770">
          <w:rPr>
            <w:noProof/>
          </w:rPr>
          <w:t>2</w:t>
        </w:r>
        <w:r>
          <w:rPr>
            <w:noProof/>
          </w:rPr>
          <w:fldChar w:fldCharType="end"/>
        </w:r>
      </w:p>
    </w:sdtContent>
  </w:sdt>
  <w:p w14:paraId="62927FE9" w14:textId="77777777" w:rsidR="00653842" w:rsidRDefault="0065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DAF52" w14:textId="77777777" w:rsidR="007D08D4" w:rsidRDefault="007D08D4" w:rsidP="00A64EA0">
      <w:r>
        <w:separator/>
      </w:r>
    </w:p>
  </w:footnote>
  <w:footnote w:type="continuationSeparator" w:id="0">
    <w:p w14:paraId="2FD1451D" w14:textId="77777777" w:rsidR="007D08D4" w:rsidRDefault="007D08D4" w:rsidP="00A64EA0">
      <w:r>
        <w:continuationSeparator/>
      </w:r>
    </w:p>
  </w:footnote>
  <w:footnote w:id="1">
    <w:p w14:paraId="1DC97687" w14:textId="4233959D" w:rsidR="00AD6766" w:rsidRPr="00AD6766" w:rsidRDefault="00AD6766" w:rsidP="00AD6766">
      <w:pPr>
        <w:pStyle w:val="NoSpacing"/>
        <w:spacing w:line="276" w:lineRule="auto"/>
        <w:jc w:val="both"/>
        <w:rPr>
          <w:rFonts w:ascii="Book Antiqua" w:hAnsi="Book Antiqua"/>
          <w:sz w:val="20"/>
          <w:szCs w:val="20"/>
        </w:rPr>
      </w:pPr>
      <w:r w:rsidRPr="00AD6766">
        <w:rPr>
          <w:rStyle w:val="FootnoteReference"/>
          <w:sz w:val="20"/>
          <w:szCs w:val="20"/>
        </w:rPr>
        <w:footnoteRef/>
      </w:r>
      <w:r w:rsidRPr="00AD6766">
        <w:rPr>
          <w:sz w:val="20"/>
          <w:szCs w:val="20"/>
        </w:rPr>
        <w:t xml:space="preserve"> </w:t>
      </w:r>
      <w:r w:rsidRPr="00AD6766">
        <w:rPr>
          <w:rFonts w:ascii="Book Antiqua" w:hAnsi="Book Antiqua"/>
          <w:sz w:val="20"/>
          <w:szCs w:val="20"/>
        </w:rPr>
        <w:t xml:space="preserve">Το 1973 ο Ν. Χριστοδουλάκης ήταν φοιτητής της Σχολής Μηχανολόγων-Ηλεκτρολόγων και </w:t>
      </w:r>
    </w:p>
    <w:p w14:paraId="54D4E7B7" w14:textId="77777777" w:rsidR="00AD6766" w:rsidRPr="00AD6766" w:rsidRDefault="00AD6766" w:rsidP="00AD6766">
      <w:pPr>
        <w:pStyle w:val="NoSpacing"/>
        <w:spacing w:line="276" w:lineRule="auto"/>
        <w:jc w:val="both"/>
        <w:rPr>
          <w:rFonts w:ascii="Book Antiqua" w:hAnsi="Book Antiqua"/>
          <w:sz w:val="20"/>
          <w:szCs w:val="20"/>
        </w:rPr>
      </w:pPr>
      <w:r w:rsidRPr="00AD6766">
        <w:rPr>
          <w:rFonts w:ascii="Book Antiqua" w:hAnsi="Book Antiqua"/>
          <w:sz w:val="20"/>
          <w:szCs w:val="20"/>
        </w:rPr>
        <w:t>υπεύθυνος του Ραδιοφωνικού Σταθμού</w:t>
      </w:r>
    </w:p>
    <w:p w14:paraId="504C84F1" w14:textId="06CA4D0C" w:rsidR="00AD6766" w:rsidRDefault="00AD676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10"/>
    <w:rsid w:val="00004CCF"/>
    <w:rsid w:val="00007266"/>
    <w:rsid w:val="000176A6"/>
    <w:rsid w:val="00021CF9"/>
    <w:rsid w:val="00025920"/>
    <w:rsid w:val="00032B91"/>
    <w:rsid w:val="0005009A"/>
    <w:rsid w:val="0006007F"/>
    <w:rsid w:val="00062D27"/>
    <w:rsid w:val="000748B5"/>
    <w:rsid w:val="00082047"/>
    <w:rsid w:val="0008727A"/>
    <w:rsid w:val="00091FB7"/>
    <w:rsid w:val="000A1F49"/>
    <w:rsid w:val="000B0313"/>
    <w:rsid w:val="000D2DEE"/>
    <w:rsid w:val="000D61AD"/>
    <w:rsid w:val="001050DB"/>
    <w:rsid w:val="00110A8A"/>
    <w:rsid w:val="00110EC8"/>
    <w:rsid w:val="00114AFC"/>
    <w:rsid w:val="00133C14"/>
    <w:rsid w:val="001345C9"/>
    <w:rsid w:val="00141E60"/>
    <w:rsid w:val="001534E4"/>
    <w:rsid w:val="0016102D"/>
    <w:rsid w:val="00177DC8"/>
    <w:rsid w:val="0018170D"/>
    <w:rsid w:val="001823D8"/>
    <w:rsid w:val="0018482D"/>
    <w:rsid w:val="00192A79"/>
    <w:rsid w:val="0019431A"/>
    <w:rsid w:val="001947D3"/>
    <w:rsid w:val="001A0E18"/>
    <w:rsid w:val="001B12D9"/>
    <w:rsid w:val="001E4FBE"/>
    <w:rsid w:val="001E7CF2"/>
    <w:rsid w:val="002060C8"/>
    <w:rsid w:val="00206E9C"/>
    <w:rsid w:val="00212589"/>
    <w:rsid w:val="0021482B"/>
    <w:rsid w:val="00231F5D"/>
    <w:rsid w:val="00235271"/>
    <w:rsid w:val="00243CE2"/>
    <w:rsid w:val="00246A75"/>
    <w:rsid w:val="00264520"/>
    <w:rsid w:val="00265BA8"/>
    <w:rsid w:val="00266DB8"/>
    <w:rsid w:val="002850F3"/>
    <w:rsid w:val="00291061"/>
    <w:rsid w:val="00293752"/>
    <w:rsid w:val="002A28B7"/>
    <w:rsid w:val="002A3F64"/>
    <w:rsid w:val="002A7100"/>
    <w:rsid w:val="002B2949"/>
    <w:rsid w:val="002D11F0"/>
    <w:rsid w:val="002D19A3"/>
    <w:rsid w:val="002F7662"/>
    <w:rsid w:val="00302157"/>
    <w:rsid w:val="003115ED"/>
    <w:rsid w:val="00317A35"/>
    <w:rsid w:val="00324412"/>
    <w:rsid w:val="003246F8"/>
    <w:rsid w:val="00334F06"/>
    <w:rsid w:val="003355DA"/>
    <w:rsid w:val="0033698A"/>
    <w:rsid w:val="00355E30"/>
    <w:rsid w:val="00391F9F"/>
    <w:rsid w:val="003946D2"/>
    <w:rsid w:val="003A10E6"/>
    <w:rsid w:val="003A402C"/>
    <w:rsid w:val="003B453E"/>
    <w:rsid w:val="003B7E02"/>
    <w:rsid w:val="003C183B"/>
    <w:rsid w:val="003C27B1"/>
    <w:rsid w:val="003C3DC8"/>
    <w:rsid w:val="003D553D"/>
    <w:rsid w:val="003E63A5"/>
    <w:rsid w:val="003E76A9"/>
    <w:rsid w:val="003F0F1C"/>
    <w:rsid w:val="003F2EDA"/>
    <w:rsid w:val="003F2F3A"/>
    <w:rsid w:val="004035ED"/>
    <w:rsid w:val="0040554D"/>
    <w:rsid w:val="00412618"/>
    <w:rsid w:val="00413931"/>
    <w:rsid w:val="00425128"/>
    <w:rsid w:val="0043268C"/>
    <w:rsid w:val="0045177F"/>
    <w:rsid w:val="0045502C"/>
    <w:rsid w:val="00466C78"/>
    <w:rsid w:val="00473D35"/>
    <w:rsid w:val="004A1EB2"/>
    <w:rsid w:val="004B5460"/>
    <w:rsid w:val="004C085C"/>
    <w:rsid w:val="004C68B0"/>
    <w:rsid w:val="004C7B67"/>
    <w:rsid w:val="004D2834"/>
    <w:rsid w:val="004D600A"/>
    <w:rsid w:val="004E59D5"/>
    <w:rsid w:val="004F4AAC"/>
    <w:rsid w:val="004F7985"/>
    <w:rsid w:val="0050511B"/>
    <w:rsid w:val="00505BBE"/>
    <w:rsid w:val="00505D7B"/>
    <w:rsid w:val="00513A70"/>
    <w:rsid w:val="00520A87"/>
    <w:rsid w:val="005212DE"/>
    <w:rsid w:val="005218B1"/>
    <w:rsid w:val="0055249D"/>
    <w:rsid w:val="005752B2"/>
    <w:rsid w:val="00595AFD"/>
    <w:rsid w:val="00596A0E"/>
    <w:rsid w:val="005A2646"/>
    <w:rsid w:val="005A5482"/>
    <w:rsid w:val="005A6707"/>
    <w:rsid w:val="005B4E30"/>
    <w:rsid w:val="005C036E"/>
    <w:rsid w:val="005C0CED"/>
    <w:rsid w:val="005C4587"/>
    <w:rsid w:val="005C5384"/>
    <w:rsid w:val="005C66E4"/>
    <w:rsid w:val="005D05B2"/>
    <w:rsid w:val="005E03F7"/>
    <w:rsid w:val="005E0B56"/>
    <w:rsid w:val="005F184C"/>
    <w:rsid w:val="005F2EEC"/>
    <w:rsid w:val="005F52A9"/>
    <w:rsid w:val="005F577C"/>
    <w:rsid w:val="005F62CF"/>
    <w:rsid w:val="005F7E7B"/>
    <w:rsid w:val="00611A37"/>
    <w:rsid w:val="00622435"/>
    <w:rsid w:val="00653842"/>
    <w:rsid w:val="00656DBF"/>
    <w:rsid w:val="00675B8A"/>
    <w:rsid w:val="006808F6"/>
    <w:rsid w:val="00691554"/>
    <w:rsid w:val="0069386F"/>
    <w:rsid w:val="006B0365"/>
    <w:rsid w:val="006B7E9E"/>
    <w:rsid w:val="006E3BB7"/>
    <w:rsid w:val="006F33AA"/>
    <w:rsid w:val="00700796"/>
    <w:rsid w:val="007013BF"/>
    <w:rsid w:val="007118DF"/>
    <w:rsid w:val="00717BB3"/>
    <w:rsid w:val="007213C8"/>
    <w:rsid w:val="007228F8"/>
    <w:rsid w:val="00723AA6"/>
    <w:rsid w:val="0072701D"/>
    <w:rsid w:val="00737040"/>
    <w:rsid w:val="00742EE8"/>
    <w:rsid w:val="00750147"/>
    <w:rsid w:val="00750512"/>
    <w:rsid w:val="00750DEA"/>
    <w:rsid w:val="00756FFC"/>
    <w:rsid w:val="00765D45"/>
    <w:rsid w:val="007741AC"/>
    <w:rsid w:val="00784D31"/>
    <w:rsid w:val="00786304"/>
    <w:rsid w:val="00797397"/>
    <w:rsid w:val="007A3B9F"/>
    <w:rsid w:val="007B3A9E"/>
    <w:rsid w:val="007C4558"/>
    <w:rsid w:val="007C4806"/>
    <w:rsid w:val="007D08D4"/>
    <w:rsid w:val="007D4ED8"/>
    <w:rsid w:val="007F3431"/>
    <w:rsid w:val="007F6B7F"/>
    <w:rsid w:val="00804C9C"/>
    <w:rsid w:val="008058F6"/>
    <w:rsid w:val="00805F13"/>
    <w:rsid w:val="0081657B"/>
    <w:rsid w:val="00832726"/>
    <w:rsid w:val="00841BAE"/>
    <w:rsid w:val="00842E6C"/>
    <w:rsid w:val="00845328"/>
    <w:rsid w:val="00855F84"/>
    <w:rsid w:val="0086321E"/>
    <w:rsid w:val="008754DB"/>
    <w:rsid w:val="0087698E"/>
    <w:rsid w:val="008818EB"/>
    <w:rsid w:val="0088520D"/>
    <w:rsid w:val="008871D2"/>
    <w:rsid w:val="00890355"/>
    <w:rsid w:val="00892664"/>
    <w:rsid w:val="008B7F66"/>
    <w:rsid w:val="008C3DF9"/>
    <w:rsid w:val="008E139A"/>
    <w:rsid w:val="008E3FF2"/>
    <w:rsid w:val="008F2F06"/>
    <w:rsid w:val="009467DD"/>
    <w:rsid w:val="0095199A"/>
    <w:rsid w:val="009624AB"/>
    <w:rsid w:val="00977BF9"/>
    <w:rsid w:val="00981B5C"/>
    <w:rsid w:val="00987CEA"/>
    <w:rsid w:val="009A2180"/>
    <w:rsid w:val="009A2A49"/>
    <w:rsid w:val="009B5565"/>
    <w:rsid w:val="009C4ED8"/>
    <w:rsid w:val="009E0993"/>
    <w:rsid w:val="009E36E8"/>
    <w:rsid w:val="00A07F2B"/>
    <w:rsid w:val="00A11987"/>
    <w:rsid w:val="00A31D5A"/>
    <w:rsid w:val="00A368DE"/>
    <w:rsid w:val="00A36D37"/>
    <w:rsid w:val="00A40DF3"/>
    <w:rsid w:val="00A50741"/>
    <w:rsid w:val="00A52B9B"/>
    <w:rsid w:val="00A52EF1"/>
    <w:rsid w:val="00A5486D"/>
    <w:rsid w:val="00A64EA0"/>
    <w:rsid w:val="00A71AF3"/>
    <w:rsid w:val="00A81241"/>
    <w:rsid w:val="00A84C0A"/>
    <w:rsid w:val="00A926A7"/>
    <w:rsid w:val="00AB0872"/>
    <w:rsid w:val="00AB232A"/>
    <w:rsid w:val="00AB4533"/>
    <w:rsid w:val="00AC53C8"/>
    <w:rsid w:val="00AD2D73"/>
    <w:rsid w:val="00AD6594"/>
    <w:rsid w:val="00AD6766"/>
    <w:rsid w:val="00AE1BCB"/>
    <w:rsid w:val="00AE314D"/>
    <w:rsid w:val="00AF08F2"/>
    <w:rsid w:val="00B07774"/>
    <w:rsid w:val="00B15325"/>
    <w:rsid w:val="00B558BA"/>
    <w:rsid w:val="00B57193"/>
    <w:rsid w:val="00B65E52"/>
    <w:rsid w:val="00B67A9A"/>
    <w:rsid w:val="00B777BC"/>
    <w:rsid w:val="00B8117F"/>
    <w:rsid w:val="00B82BCD"/>
    <w:rsid w:val="00B94100"/>
    <w:rsid w:val="00B9484D"/>
    <w:rsid w:val="00B9772A"/>
    <w:rsid w:val="00BA2487"/>
    <w:rsid w:val="00BB0911"/>
    <w:rsid w:val="00BD10DA"/>
    <w:rsid w:val="00BD1E08"/>
    <w:rsid w:val="00BD36F2"/>
    <w:rsid w:val="00BE31E3"/>
    <w:rsid w:val="00BE7E5C"/>
    <w:rsid w:val="00BF59D7"/>
    <w:rsid w:val="00BF66A0"/>
    <w:rsid w:val="00C037E2"/>
    <w:rsid w:val="00C06604"/>
    <w:rsid w:val="00C1279B"/>
    <w:rsid w:val="00C133F2"/>
    <w:rsid w:val="00C222CF"/>
    <w:rsid w:val="00C25554"/>
    <w:rsid w:val="00C47C8C"/>
    <w:rsid w:val="00C52017"/>
    <w:rsid w:val="00C61F7C"/>
    <w:rsid w:val="00C621FD"/>
    <w:rsid w:val="00C65E1B"/>
    <w:rsid w:val="00C727A6"/>
    <w:rsid w:val="00C76770"/>
    <w:rsid w:val="00CA09E9"/>
    <w:rsid w:val="00CA0F5E"/>
    <w:rsid w:val="00CA21C3"/>
    <w:rsid w:val="00CB1300"/>
    <w:rsid w:val="00CB32C5"/>
    <w:rsid w:val="00CB68A1"/>
    <w:rsid w:val="00CB69F3"/>
    <w:rsid w:val="00CB6A42"/>
    <w:rsid w:val="00CC34BC"/>
    <w:rsid w:val="00CD1E54"/>
    <w:rsid w:val="00CE55AE"/>
    <w:rsid w:val="00CF104B"/>
    <w:rsid w:val="00D00C0B"/>
    <w:rsid w:val="00D03ACA"/>
    <w:rsid w:val="00D122B7"/>
    <w:rsid w:val="00D133DD"/>
    <w:rsid w:val="00D20D10"/>
    <w:rsid w:val="00D26809"/>
    <w:rsid w:val="00D35225"/>
    <w:rsid w:val="00D420D8"/>
    <w:rsid w:val="00D57EDA"/>
    <w:rsid w:val="00D60450"/>
    <w:rsid w:val="00D66CC2"/>
    <w:rsid w:val="00D73DB5"/>
    <w:rsid w:val="00D77773"/>
    <w:rsid w:val="00D913D9"/>
    <w:rsid w:val="00D92337"/>
    <w:rsid w:val="00DC20CB"/>
    <w:rsid w:val="00DD1CF3"/>
    <w:rsid w:val="00DD5593"/>
    <w:rsid w:val="00DE4F42"/>
    <w:rsid w:val="00DF0964"/>
    <w:rsid w:val="00DF2182"/>
    <w:rsid w:val="00DF7112"/>
    <w:rsid w:val="00E019C2"/>
    <w:rsid w:val="00E03395"/>
    <w:rsid w:val="00E14238"/>
    <w:rsid w:val="00E30094"/>
    <w:rsid w:val="00E3296B"/>
    <w:rsid w:val="00E403C8"/>
    <w:rsid w:val="00E547B8"/>
    <w:rsid w:val="00E63732"/>
    <w:rsid w:val="00E662D7"/>
    <w:rsid w:val="00E77695"/>
    <w:rsid w:val="00E8526B"/>
    <w:rsid w:val="00EA008B"/>
    <w:rsid w:val="00EA238E"/>
    <w:rsid w:val="00EA338F"/>
    <w:rsid w:val="00EB1651"/>
    <w:rsid w:val="00EB7E5B"/>
    <w:rsid w:val="00EC7E68"/>
    <w:rsid w:val="00ED36F6"/>
    <w:rsid w:val="00EE062F"/>
    <w:rsid w:val="00EE544E"/>
    <w:rsid w:val="00EF4A97"/>
    <w:rsid w:val="00F00891"/>
    <w:rsid w:val="00F75848"/>
    <w:rsid w:val="00F82C7E"/>
    <w:rsid w:val="00FA3B7D"/>
    <w:rsid w:val="00FC287D"/>
    <w:rsid w:val="00FD641C"/>
    <w:rsid w:val="00FD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ECDB0"/>
  <w15:docId w15:val="{63754D81-F5D1-483B-9B91-2AEE4628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D10"/>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EA0"/>
    <w:pPr>
      <w:tabs>
        <w:tab w:val="center" w:pos="4153"/>
        <w:tab w:val="right" w:pos="8306"/>
      </w:tabs>
    </w:pPr>
  </w:style>
  <w:style w:type="character" w:customStyle="1" w:styleId="HeaderChar">
    <w:name w:val="Header Char"/>
    <w:basedOn w:val="DefaultParagraphFont"/>
    <w:link w:val="Header"/>
    <w:uiPriority w:val="99"/>
    <w:rsid w:val="00A64EA0"/>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A64EA0"/>
    <w:pPr>
      <w:tabs>
        <w:tab w:val="center" w:pos="4153"/>
        <w:tab w:val="right" w:pos="8306"/>
      </w:tabs>
    </w:pPr>
  </w:style>
  <w:style w:type="character" w:customStyle="1" w:styleId="FooterChar">
    <w:name w:val="Footer Char"/>
    <w:basedOn w:val="DefaultParagraphFont"/>
    <w:link w:val="Footer"/>
    <w:uiPriority w:val="99"/>
    <w:rsid w:val="00A64EA0"/>
    <w:rPr>
      <w:rFonts w:ascii="Times New Roman" w:eastAsia="Times New Roman" w:hAnsi="Times New Roman" w:cs="Times New Roman"/>
      <w:sz w:val="24"/>
      <w:szCs w:val="24"/>
      <w:lang w:val="el-GR" w:eastAsia="el-GR"/>
    </w:rPr>
  </w:style>
  <w:style w:type="paragraph" w:styleId="BalloonText">
    <w:name w:val="Balloon Text"/>
    <w:basedOn w:val="Normal"/>
    <w:link w:val="BalloonTextChar"/>
    <w:uiPriority w:val="99"/>
    <w:semiHidden/>
    <w:unhideWhenUsed/>
    <w:rsid w:val="00D604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450"/>
    <w:rPr>
      <w:rFonts w:ascii="Segoe UI" w:eastAsia="Times New Roman" w:hAnsi="Segoe UI" w:cs="Segoe UI"/>
      <w:sz w:val="18"/>
      <w:szCs w:val="18"/>
      <w:lang w:val="el-GR" w:eastAsia="el-GR"/>
    </w:rPr>
  </w:style>
  <w:style w:type="paragraph" w:styleId="NoSpacing">
    <w:name w:val="No Spacing"/>
    <w:uiPriority w:val="1"/>
    <w:qFormat/>
    <w:rsid w:val="00032B91"/>
    <w:pPr>
      <w:spacing w:after="0" w:line="240" w:lineRule="auto"/>
    </w:pPr>
    <w:rPr>
      <w:rFonts w:ascii="Times New Roman" w:eastAsia="Times New Roman" w:hAnsi="Times New Roman" w:cs="Times New Roman"/>
      <w:sz w:val="24"/>
      <w:szCs w:val="24"/>
      <w:lang w:val="el-GR" w:eastAsia="el-GR"/>
    </w:rPr>
  </w:style>
  <w:style w:type="character" w:styleId="CommentReference">
    <w:name w:val="annotation reference"/>
    <w:basedOn w:val="DefaultParagraphFont"/>
    <w:uiPriority w:val="99"/>
    <w:semiHidden/>
    <w:unhideWhenUsed/>
    <w:rsid w:val="00D420D8"/>
    <w:rPr>
      <w:sz w:val="16"/>
      <w:szCs w:val="16"/>
    </w:rPr>
  </w:style>
  <w:style w:type="paragraph" w:styleId="CommentText">
    <w:name w:val="annotation text"/>
    <w:basedOn w:val="Normal"/>
    <w:link w:val="CommentTextChar"/>
    <w:uiPriority w:val="99"/>
    <w:semiHidden/>
    <w:unhideWhenUsed/>
    <w:rsid w:val="00D420D8"/>
    <w:rPr>
      <w:sz w:val="20"/>
      <w:szCs w:val="20"/>
    </w:rPr>
  </w:style>
  <w:style w:type="character" w:customStyle="1" w:styleId="CommentTextChar">
    <w:name w:val="Comment Text Char"/>
    <w:basedOn w:val="DefaultParagraphFont"/>
    <w:link w:val="CommentText"/>
    <w:uiPriority w:val="99"/>
    <w:semiHidden/>
    <w:rsid w:val="00D420D8"/>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uiPriority w:val="99"/>
    <w:semiHidden/>
    <w:unhideWhenUsed/>
    <w:rsid w:val="00D420D8"/>
    <w:rPr>
      <w:b/>
      <w:bCs/>
    </w:rPr>
  </w:style>
  <w:style w:type="character" w:customStyle="1" w:styleId="CommentSubjectChar">
    <w:name w:val="Comment Subject Char"/>
    <w:basedOn w:val="CommentTextChar"/>
    <w:link w:val="CommentSubject"/>
    <w:uiPriority w:val="99"/>
    <w:semiHidden/>
    <w:rsid w:val="00D420D8"/>
    <w:rPr>
      <w:rFonts w:ascii="Times New Roman" w:eastAsia="Times New Roman" w:hAnsi="Times New Roman" w:cs="Times New Roman"/>
      <w:b/>
      <w:bCs/>
      <w:sz w:val="20"/>
      <w:szCs w:val="20"/>
      <w:lang w:val="el-GR" w:eastAsia="el-GR"/>
    </w:rPr>
  </w:style>
  <w:style w:type="paragraph" w:styleId="FootnoteText">
    <w:name w:val="footnote text"/>
    <w:basedOn w:val="Normal"/>
    <w:link w:val="FootnoteTextChar"/>
    <w:uiPriority w:val="99"/>
    <w:semiHidden/>
    <w:unhideWhenUsed/>
    <w:rsid w:val="00AD6766"/>
    <w:rPr>
      <w:sz w:val="20"/>
      <w:szCs w:val="20"/>
    </w:rPr>
  </w:style>
  <w:style w:type="character" w:customStyle="1" w:styleId="FootnoteTextChar">
    <w:name w:val="Footnote Text Char"/>
    <w:basedOn w:val="DefaultParagraphFont"/>
    <w:link w:val="FootnoteText"/>
    <w:uiPriority w:val="99"/>
    <w:semiHidden/>
    <w:rsid w:val="00AD6766"/>
    <w:rPr>
      <w:rFonts w:ascii="Times New Roman" w:eastAsia="Times New Roman" w:hAnsi="Times New Roman" w:cs="Times New Roman"/>
      <w:sz w:val="20"/>
      <w:szCs w:val="20"/>
      <w:lang w:val="el-GR" w:eastAsia="el-GR"/>
    </w:rPr>
  </w:style>
  <w:style w:type="character" w:styleId="FootnoteReference">
    <w:name w:val="footnote reference"/>
    <w:basedOn w:val="DefaultParagraphFont"/>
    <w:uiPriority w:val="99"/>
    <w:semiHidden/>
    <w:unhideWhenUsed/>
    <w:rsid w:val="00AD67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24405-7064-4D7C-811A-B57008522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Chandrinos</dc:creator>
  <cp:lastModifiedBy>Nicos Christodoulakis</cp:lastModifiedBy>
  <cp:revision>13</cp:revision>
  <cp:lastPrinted>2019-04-22T08:04:00Z</cp:lastPrinted>
  <dcterms:created xsi:type="dcterms:W3CDTF">2020-11-11T22:02:00Z</dcterms:created>
  <dcterms:modified xsi:type="dcterms:W3CDTF">2020-11-12T08:23:00Z</dcterms:modified>
</cp:coreProperties>
</file>